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3E49" w:rsidRDefault="00113E49" w:rsidP="00113E49">
      <w:pPr>
        <w:spacing w:after="0" w:line="480" w:lineRule="auto"/>
        <w:jc w:val="center"/>
        <w:rPr>
          <w:rFonts w:ascii="Times New Roman" w:hAnsi="Times New Roman" w:cs="Times New Roman"/>
          <w:b/>
          <w:sz w:val="24"/>
          <w:szCs w:val="24"/>
        </w:rPr>
      </w:pPr>
    </w:p>
    <w:p w:rsidR="00113E49" w:rsidRDefault="00113E49" w:rsidP="00113E49">
      <w:pPr>
        <w:spacing w:after="0" w:line="480" w:lineRule="auto"/>
        <w:jc w:val="center"/>
        <w:rPr>
          <w:rFonts w:ascii="Times New Roman" w:hAnsi="Times New Roman" w:cs="Times New Roman"/>
          <w:sz w:val="24"/>
          <w:szCs w:val="24"/>
        </w:rPr>
      </w:pPr>
    </w:p>
    <w:p w:rsidR="00113E49" w:rsidRDefault="00113E49" w:rsidP="00113E49">
      <w:pPr>
        <w:spacing w:after="0" w:line="480" w:lineRule="auto"/>
        <w:jc w:val="center"/>
        <w:rPr>
          <w:rFonts w:ascii="Times New Roman" w:hAnsi="Times New Roman" w:cs="Times New Roman"/>
          <w:sz w:val="24"/>
          <w:szCs w:val="24"/>
        </w:rPr>
      </w:pPr>
    </w:p>
    <w:p w:rsidR="00113E49" w:rsidRDefault="00113E49" w:rsidP="00113E49">
      <w:pPr>
        <w:spacing w:after="0" w:line="480" w:lineRule="auto"/>
        <w:jc w:val="center"/>
        <w:rPr>
          <w:rFonts w:ascii="Times New Roman" w:hAnsi="Times New Roman" w:cs="Times New Roman"/>
          <w:sz w:val="24"/>
          <w:szCs w:val="24"/>
        </w:rPr>
      </w:pPr>
    </w:p>
    <w:p w:rsidR="00113E49" w:rsidRPr="00113E49" w:rsidRDefault="00B94685" w:rsidP="00113E49">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 xml:space="preserve">Outline: </w:t>
      </w:r>
      <w:r w:rsidRPr="00113E49">
        <w:rPr>
          <w:rFonts w:ascii="Times New Roman" w:hAnsi="Times New Roman" w:cs="Times New Roman"/>
          <w:sz w:val="24"/>
          <w:szCs w:val="24"/>
        </w:rPr>
        <w:t>Teacher Misconduct</w:t>
      </w:r>
    </w:p>
    <w:p w:rsidR="00113E49" w:rsidRPr="00113E49" w:rsidRDefault="00B94685" w:rsidP="00113E49">
      <w:pPr>
        <w:spacing w:after="0" w:line="480" w:lineRule="auto"/>
        <w:jc w:val="center"/>
        <w:rPr>
          <w:rFonts w:ascii="Times New Roman" w:hAnsi="Times New Roman" w:cs="Times New Roman"/>
          <w:sz w:val="24"/>
          <w:szCs w:val="24"/>
        </w:rPr>
      </w:pPr>
      <w:r w:rsidRPr="00113E49">
        <w:rPr>
          <w:rFonts w:ascii="Times New Roman" w:hAnsi="Times New Roman" w:cs="Times New Roman"/>
          <w:sz w:val="24"/>
          <w:szCs w:val="24"/>
        </w:rPr>
        <w:t>Student’s Name</w:t>
      </w:r>
    </w:p>
    <w:p w:rsidR="00113E49" w:rsidRDefault="00B94685" w:rsidP="00113E49">
      <w:pPr>
        <w:spacing w:after="0" w:line="480" w:lineRule="auto"/>
        <w:jc w:val="center"/>
        <w:rPr>
          <w:rFonts w:ascii="Times New Roman" w:hAnsi="Times New Roman" w:cs="Times New Roman"/>
          <w:sz w:val="24"/>
          <w:szCs w:val="24"/>
        </w:rPr>
      </w:pPr>
      <w:r w:rsidRPr="00113E49">
        <w:rPr>
          <w:rFonts w:ascii="Times New Roman" w:hAnsi="Times New Roman" w:cs="Times New Roman"/>
          <w:sz w:val="24"/>
          <w:szCs w:val="24"/>
        </w:rPr>
        <w:t xml:space="preserve">Institutional Affiliation </w:t>
      </w:r>
    </w:p>
    <w:p w:rsidR="00113E49" w:rsidRDefault="00113E49" w:rsidP="00113E49">
      <w:pPr>
        <w:spacing w:after="0" w:line="480" w:lineRule="auto"/>
        <w:jc w:val="center"/>
        <w:rPr>
          <w:rFonts w:ascii="Times New Roman" w:hAnsi="Times New Roman" w:cs="Times New Roman"/>
          <w:sz w:val="24"/>
          <w:szCs w:val="24"/>
        </w:rPr>
      </w:pPr>
    </w:p>
    <w:p w:rsidR="00113E49" w:rsidRDefault="00113E49" w:rsidP="00113E49">
      <w:pPr>
        <w:spacing w:after="0" w:line="480" w:lineRule="auto"/>
        <w:jc w:val="center"/>
        <w:rPr>
          <w:rFonts w:ascii="Times New Roman" w:hAnsi="Times New Roman" w:cs="Times New Roman"/>
          <w:sz w:val="24"/>
          <w:szCs w:val="24"/>
        </w:rPr>
      </w:pPr>
    </w:p>
    <w:p w:rsidR="00113E49" w:rsidRDefault="00113E49" w:rsidP="00113E49">
      <w:pPr>
        <w:spacing w:after="0" w:line="480" w:lineRule="auto"/>
        <w:jc w:val="center"/>
        <w:rPr>
          <w:rFonts w:ascii="Times New Roman" w:hAnsi="Times New Roman" w:cs="Times New Roman"/>
          <w:sz w:val="24"/>
          <w:szCs w:val="24"/>
        </w:rPr>
      </w:pPr>
    </w:p>
    <w:p w:rsidR="00113E49" w:rsidRDefault="00113E49" w:rsidP="00113E49">
      <w:pPr>
        <w:spacing w:after="0" w:line="480" w:lineRule="auto"/>
        <w:jc w:val="center"/>
        <w:rPr>
          <w:rFonts w:ascii="Times New Roman" w:hAnsi="Times New Roman" w:cs="Times New Roman"/>
          <w:sz w:val="24"/>
          <w:szCs w:val="24"/>
        </w:rPr>
      </w:pPr>
    </w:p>
    <w:p w:rsidR="00113E49" w:rsidRDefault="00113E49" w:rsidP="00113E49">
      <w:pPr>
        <w:spacing w:after="0" w:line="480" w:lineRule="auto"/>
        <w:jc w:val="center"/>
        <w:rPr>
          <w:rFonts w:ascii="Times New Roman" w:hAnsi="Times New Roman" w:cs="Times New Roman"/>
          <w:sz w:val="24"/>
          <w:szCs w:val="24"/>
        </w:rPr>
      </w:pPr>
    </w:p>
    <w:p w:rsidR="00113E49" w:rsidRDefault="00113E49" w:rsidP="00113E49">
      <w:pPr>
        <w:spacing w:after="0" w:line="480" w:lineRule="auto"/>
        <w:jc w:val="center"/>
        <w:rPr>
          <w:rFonts w:ascii="Times New Roman" w:hAnsi="Times New Roman" w:cs="Times New Roman"/>
          <w:sz w:val="24"/>
          <w:szCs w:val="24"/>
        </w:rPr>
      </w:pPr>
    </w:p>
    <w:p w:rsidR="00113E49" w:rsidRDefault="00113E49" w:rsidP="00113E49">
      <w:pPr>
        <w:spacing w:after="0" w:line="480" w:lineRule="auto"/>
        <w:jc w:val="center"/>
        <w:rPr>
          <w:rFonts w:ascii="Times New Roman" w:hAnsi="Times New Roman" w:cs="Times New Roman"/>
          <w:sz w:val="24"/>
          <w:szCs w:val="24"/>
        </w:rPr>
      </w:pPr>
    </w:p>
    <w:p w:rsidR="00113E49" w:rsidRDefault="00113E49" w:rsidP="00113E49">
      <w:pPr>
        <w:spacing w:after="0" w:line="480" w:lineRule="auto"/>
        <w:jc w:val="center"/>
        <w:rPr>
          <w:rFonts w:ascii="Times New Roman" w:hAnsi="Times New Roman" w:cs="Times New Roman"/>
          <w:sz w:val="24"/>
          <w:szCs w:val="24"/>
        </w:rPr>
      </w:pPr>
    </w:p>
    <w:p w:rsidR="00113E49" w:rsidRDefault="00113E49" w:rsidP="00113E49">
      <w:pPr>
        <w:spacing w:after="0" w:line="480" w:lineRule="auto"/>
        <w:jc w:val="center"/>
        <w:rPr>
          <w:rFonts w:ascii="Times New Roman" w:hAnsi="Times New Roman" w:cs="Times New Roman"/>
          <w:sz w:val="24"/>
          <w:szCs w:val="24"/>
        </w:rPr>
      </w:pPr>
    </w:p>
    <w:p w:rsidR="00113E49" w:rsidRDefault="00113E49" w:rsidP="00113E49">
      <w:pPr>
        <w:spacing w:after="0" w:line="480" w:lineRule="auto"/>
        <w:jc w:val="center"/>
        <w:rPr>
          <w:rFonts w:ascii="Times New Roman" w:hAnsi="Times New Roman" w:cs="Times New Roman"/>
          <w:sz w:val="24"/>
          <w:szCs w:val="24"/>
        </w:rPr>
      </w:pPr>
    </w:p>
    <w:p w:rsidR="00113E49" w:rsidRDefault="00113E49" w:rsidP="00113E49">
      <w:pPr>
        <w:spacing w:after="0" w:line="480" w:lineRule="auto"/>
        <w:jc w:val="center"/>
        <w:rPr>
          <w:rFonts w:ascii="Times New Roman" w:hAnsi="Times New Roman" w:cs="Times New Roman"/>
          <w:sz w:val="24"/>
          <w:szCs w:val="24"/>
        </w:rPr>
      </w:pPr>
    </w:p>
    <w:p w:rsidR="00113E49" w:rsidRDefault="00113E49" w:rsidP="00113E49">
      <w:pPr>
        <w:spacing w:after="0" w:line="480" w:lineRule="auto"/>
        <w:jc w:val="center"/>
        <w:rPr>
          <w:rFonts w:ascii="Times New Roman" w:hAnsi="Times New Roman" w:cs="Times New Roman"/>
          <w:sz w:val="24"/>
          <w:szCs w:val="24"/>
        </w:rPr>
      </w:pPr>
    </w:p>
    <w:p w:rsidR="00113E49" w:rsidRDefault="00113E49" w:rsidP="00113E49">
      <w:pPr>
        <w:spacing w:after="0" w:line="480" w:lineRule="auto"/>
        <w:jc w:val="center"/>
        <w:rPr>
          <w:rFonts w:ascii="Times New Roman" w:hAnsi="Times New Roman" w:cs="Times New Roman"/>
          <w:sz w:val="24"/>
          <w:szCs w:val="24"/>
        </w:rPr>
      </w:pPr>
    </w:p>
    <w:p w:rsidR="00113E49" w:rsidRDefault="00113E49" w:rsidP="00113E49">
      <w:pPr>
        <w:spacing w:after="0" w:line="480" w:lineRule="auto"/>
        <w:jc w:val="center"/>
        <w:rPr>
          <w:rFonts w:ascii="Times New Roman" w:hAnsi="Times New Roman" w:cs="Times New Roman"/>
          <w:sz w:val="24"/>
          <w:szCs w:val="24"/>
        </w:rPr>
      </w:pPr>
    </w:p>
    <w:p w:rsidR="00113E49" w:rsidRDefault="00113E49" w:rsidP="00113E49">
      <w:pPr>
        <w:spacing w:after="0" w:line="480" w:lineRule="auto"/>
        <w:jc w:val="center"/>
        <w:rPr>
          <w:rFonts w:ascii="Times New Roman" w:hAnsi="Times New Roman" w:cs="Times New Roman"/>
          <w:sz w:val="24"/>
          <w:szCs w:val="24"/>
        </w:rPr>
      </w:pPr>
    </w:p>
    <w:p w:rsidR="00113E49" w:rsidRDefault="00113E49" w:rsidP="00113E49">
      <w:pPr>
        <w:spacing w:after="0" w:line="480" w:lineRule="auto"/>
        <w:jc w:val="center"/>
        <w:rPr>
          <w:rFonts w:ascii="Times New Roman" w:hAnsi="Times New Roman" w:cs="Times New Roman"/>
          <w:sz w:val="24"/>
          <w:szCs w:val="24"/>
        </w:rPr>
      </w:pPr>
    </w:p>
    <w:p w:rsidR="00113E49" w:rsidRPr="00113E49" w:rsidRDefault="00B94685" w:rsidP="00113E49">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Outline: </w:t>
      </w:r>
      <w:r w:rsidRPr="00113E49">
        <w:rPr>
          <w:rFonts w:ascii="Times New Roman" w:hAnsi="Times New Roman" w:cs="Times New Roman"/>
          <w:sz w:val="24"/>
          <w:szCs w:val="24"/>
        </w:rPr>
        <w:t>Teacher Misconduct</w:t>
      </w:r>
    </w:p>
    <w:p w:rsidR="007E540A" w:rsidRPr="00506135" w:rsidRDefault="00B94685" w:rsidP="00113E49">
      <w:pPr>
        <w:spacing w:after="0" w:line="480" w:lineRule="auto"/>
        <w:jc w:val="center"/>
        <w:rPr>
          <w:rFonts w:ascii="Times New Roman" w:hAnsi="Times New Roman" w:cs="Times New Roman"/>
          <w:b/>
          <w:sz w:val="24"/>
          <w:szCs w:val="24"/>
        </w:rPr>
      </w:pPr>
      <w:r w:rsidRPr="00506135">
        <w:rPr>
          <w:rFonts w:ascii="Times New Roman" w:hAnsi="Times New Roman" w:cs="Times New Roman"/>
          <w:b/>
          <w:sz w:val="24"/>
          <w:szCs w:val="24"/>
        </w:rPr>
        <w:t>Introduction</w:t>
      </w:r>
    </w:p>
    <w:p w:rsidR="004C34EF" w:rsidRPr="00506135" w:rsidRDefault="00B94685" w:rsidP="00113E49">
      <w:pPr>
        <w:spacing w:after="0" w:line="480" w:lineRule="auto"/>
        <w:ind w:firstLine="720"/>
        <w:rPr>
          <w:rFonts w:ascii="Times New Roman" w:hAnsi="Times New Roman" w:cs="Times New Roman"/>
          <w:sz w:val="24"/>
          <w:szCs w:val="24"/>
        </w:rPr>
      </w:pPr>
      <w:r w:rsidRPr="00506135">
        <w:rPr>
          <w:rFonts w:ascii="Times New Roman" w:hAnsi="Times New Roman" w:cs="Times New Roman"/>
          <w:sz w:val="24"/>
          <w:szCs w:val="24"/>
        </w:rPr>
        <w:t xml:space="preserve">Teacher misconduct is a crucial topic that has been explored by many scholars. </w:t>
      </w:r>
      <w:r w:rsidR="0012654A" w:rsidRPr="00506135">
        <w:rPr>
          <w:rFonts w:ascii="Times New Roman" w:hAnsi="Times New Roman" w:cs="Times New Roman"/>
          <w:sz w:val="24"/>
          <w:szCs w:val="24"/>
        </w:rPr>
        <w:t>The term misconduct can be defined as an improper or unaccepted character</w:t>
      </w:r>
      <w:r w:rsidR="003D12C9" w:rsidRPr="00506135">
        <w:rPr>
          <w:rFonts w:ascii="Times New Roman" w:hAnsi="Times New Roman" w:cs="Times New Roman"/>
          <w:sz w:val="24"/>
          <w:szCs w:val="24"/>
        </w:rPr>
        <w:t xml:space="preserve"> displayed by an individual</w:t>
      </w:r>
      <w:r w:rsidR="008A5945" w:rsidRPr="00506135">
        <w:rPr>
          <w:rFonts w:ascii="Times New Roman" w:hAnsi="Times New Roman" w:cs="Times New Roman"/>
          <w:sz w:val="24"/>
          <w:szCs w:val="24"/>
        </w:rPr>
        <w:t xml:space="preserve">, </w:t>
      </w:r>
      <w:r w:rsidR="003D12C9" w:rsidRPr="00506135">
        <w:rPr>
          <w:rFonts w:ascii="Times New Roman" w:hAnsi="Times New Roman" w:cs="Times New Roman"/>
          <w:sz w:val="24"/>
          <w:szCs w:val="24"/>
        </w:rPr>
        <w:t>specifically professionals</w:t>
      </w:r>
      <w:r w:rsidR="00E066DA" w:rsidRPr="00506135">
        <w:rPr>
          <w:rFonts w:ascii="Times New Roman" w:hAnsi="Times New Roman" w:cs="Times New Roman"/>
          <w:color w:val="222222"/>
          <w:sz w:val="24"/>
          <w:szCs w:val="24"/>
          <w:shd w:val="clear" w:color="auto" w:fill="FFFFFF"/>
        </w:rPr>
        <w:t xml:space="preserve"> (Walter, 2018)</w:t>
      </w:r>
      <w:r w:rsidR="003D12C9" w:rsidRPr="00506135">
        <w:rPr>
          <w:rFonts w:ascii="Times New Roman" w:hAnsi="Times New Roman" w:cs="Times New Roman"/>
          <w:sz w:val="24"/>
          <w:szCs w:val="24"/>
        </w:rPr>
        <w:t>.</w:t>
      </w:r>
      <w:r w:rsidR="00E5117C" w:rsidRPr="00506135">
        <w:rPr>
          <w:rFonts w:ascii="Times New Roman" w:hAnsi="Times New Roman" w:cs="Times New Roman"/>
          <w:sz w:val="24"/>
          <w:szCs w:val="24"/>
        </w:rPr>
        <w:t xml:space="preserve"> </w:t>
      </w:r>
      <w:r w:rsidR="000B0752" w:rsidRPr="00506135">
        <w:rPr>
          <w:rFonts w:ascii="Times New Roman" w:hAnsi="Times New Roman" w:cs="Times New Roman"/>
          <w:sz w:val="24"/>
          <w:szCs w:val="24"/>
        </w:rPr>
        <w:t xml:space="preserve">Teaching </w:t>
      </w:r>
      <w:r w:rsidR="00410966" w:rsidRPr="00506135">
        <w:rPr>
          <w:rFonts w:ascii="Times New Roman" w:hAnsi="Times New Roman" w:cs="Times New Roman"/>
          <w:sz w:val="24"/>
          <w:szCs w:val="24"/>
        </w:rPr>
        <w:t>is a noble profession that has attracted people of varied backgrounds.</w:t>
      </w:r>
      <w:r w:rsidR="004810EE" w:rsidRPr="00506135">
        <w:rPr>
          <w:rFonts w:ascii="Times New Roman" w:hAnsi="Times New Roman" w:cs="Times New Roman"/>
          <w:sz w:val="24"/>
          <w:szCs w:val="24"/>
        </w:rPr>
        <w:t xml:space="preserve"> Some teachers have been in the limelight for failing to abide by the ethical codes as stipulated by their employers. </w:t>
      </w:r>
      <w:r w:rsidR="00010CF0" w:rsidRPr="00506135">
        <w:rPr>
          <w:rFonts w:ascii="Times New Roman" w:hAnsi="Times New Roman" w:cs="Times New Roman"/>
          <w:sz w:val="24"/>
          <w:szCs w:val="24"/>
        </w:rPr>
        <w:t xml:space="preserve">This code of ethics stipulates teachers' responsibilities and various principles that every teacher must </w:t>
      </w:r>
      <w:r w:rsidR="004B3D9A" w:rsidRPr="00506135">
        <w:rPr>
          <w:rFonts w:ascii="Times New Roman" w:hAnsi="Times New Roman" w:cs="Times New Roman"/>
          <w:sz w:val="24"/>
          <w:szCs w:val="24"/>
        </w:rPr>
        <w:t>observe</w:t>
      </w:r>
      <w:r w:rsidR="00654437" w:rsidRPr="00506135">
        <w:rPr>
          <w:rFonts w:ascii="Times New Roman" w:hAnsi="Times New Roman" w:cs="Times New Roman"/>
          <w:color w:val="222222"/>
          <w:sz w:val="24"/>
          <w:szCs w:val="24"/>
          <w:shd w:val="clear" w:color="auto" w:fill="FFFFFF"/>
        </w:rPr>
        <w:t xml:space="preserve"> (Maxwell, 2017).</w:t>
      </w:r>
      <w:r w:rsidR="004B3D9A" w:rsidRPr="00506135">
        <w:rPr>
          <w:rFonts w:ascii="Times New Roman" w:hAnsi="Times New Roman" w:cs="Times New Roman"/>
          <w:sz w:val="24"/>
          <w:szCs w:val="24"/>
        </w:rPr>
        <w:t xml:space="preserve"> </w:t>
      </w:r>
      <w:r w:rsidR="0002632C" w:rsidRPr="00506135">
        <w:rPr>
          <w:rFonts w:ascii="Times New Roman" w:hAnsi="Times New Roman" w:cs="Times New Roman"/>
          <w:sz w:val="24"/>
          <w:szCs w:val="24"/>
        </w:rPr>
        <w:t>Some of these ethical principles include respect for human dignity, respect for justice, respect for students' safety, and respect for confidentiality, among others.</w:t>
      </w:r>
      <w:r w:rsidR="000B3BE9" w:rsidRPr="00506135">
        <w:rPr>
          <w:rFonts w:ascii="Times New Roman" w:hAnsi="Times New Roman" w:cs="Times New Roman"/>
          <w:sz w:val="24"/>
          <w:szCs w:val="24"/>
        </w:rPr>
        <w:t xml:space="preserve"> Regardless of the above ethical principles, many teachers have records of misconduct such as sexual misconduct, criminal misconduct, breach of confidentiality, misuse of school resources, stealing from the school, falsification of a document, assaulting other </w:t>
      </w:r>
      <w:r w:rsidR="00A847A5" w:rsidRPr="00506135">
        <w:rPr>
          <w:rFonts w:ascii="Times New Roman" w:hAnsi="Times New Roman" w:cs="Times New Roman"/>
          <w:sz w:val="24"/>
          <w:szCs w:val="24"/>
        </w:rPr>
        <w:t>members</w:t>
      </w:r>
      <w:r w:rsidR="00A8551B" w:rsidRPr="00506135">
        <w:rPr>
          <w:rFonts w:ascii="Times New Roman" w:hAnsi="Times New Roman" w:cs="Times New Roman"/>
          <w:sz w:val="24"/>
          <w:szCs w:val="24"/>
        </w:rPr>
        <w:t>, and getting involved in exam irregularities.</w:t>
      </w:r>
      <w:r w:rsidR="000A1699" w:rsidRPr="00506135">
        <w:rPr>
          <w:rFonts w:ascii="Times New Roman" w:hAnsi="Times New Roman" w:cs="Times New Roman"/>
          <w:sz w:val="24"/>
          <w:szCs w:val="24"/>
        </w:rPr>
        <w:t xml:space="preserve"> </w:t>
      </w:r>
    </w:p>
    <w:p w:rsidR="004C34EF" w:rsidRPr="00506135" w:rsidRDefault="00B94685" w:rsidP="00113E49">
      <w:pPr>
        <w:spacing w:after="0" w:line="480" w:lineRule="auto"/>
        <w:jc w:val="center"/>
        <w:rPr>
          <w:rFonts w:ascii="Times New Roman" w:hAnsi="Times New Roman" w:cs="Times New Roman"/>
          <w:b/>
          <w:sz w:val="24"/>
          <w:szCs w:val="24"/>
        </w:rPr>
      </w:pPr>
      <w:r w:rsidRPr="00506135">
        <w:rPr>
          <w:rFonts w:ascii="Times New Roman" w:hAnsi="Times New Roman" w:cs="Times New Roman"/>
          <w:b/>
          <w:sz w:val="24"/>
          <w:szCs w:val="24"/>
          <w:shd w:val="clear" w:color="auto" w:fill="FFFFFF"/>
        </w:rPr>
        <w:t xml:space="preserve">How would you describe the issue in </w:t>
      </w:r>
      <w:r w:rsidRPr="00506135">
        <w:rPr>
          <w:rFonts w:ascii="Times New Roman" w:hAnsi="Times New Roman" w:cs="Times New Roman"/>
          <w:b/>
          <w:sz w:val="24"/>
          <w:szCs w:val="24"/>
          <w:shd w:val="clear" w:color="auto" w:fill="FFFFFF"/>
        </w:rPr>
        <w:t>terms of legal statutes? What are the challenges presented at the local district, state, and national levels?</w:t>
      </w:r>
    </w:p>
    <w:p w:rsidR="008413DE" w:rsidRPr="00506135" w:rsidRDefault="00B94685" w:rsidP="00113E49">
      <w:pPr>
        <w:spacing w:after="0" w:line="480" w:lineRule="auto"/>
        <w:ind w:firstLine="720"/>
        <w:rPr>
          <w:rFonts w:ascii="Times New Roman" w:hAnsi="Times New Roman" w:cs="Times New Roman"/>
          <w:sz w:val="24"/>
          <w:szCs w:val="24"/>
        </w:rPr>
      </w:pPr>
      <w:r w:rsidRPr="00506135">
        <w:rPr>
          <w:rFonts w:ascii="Times New Roman" w:hAnsi="Times New Roman" w:cs="Times New Roman"/>
          <w:sz w:val="24"/>
          <w:szCs w:val="24"/>
        </w:rPr>
        <w:t xml:space="preserve">The issue of teacher misconduct has attracted diverse responses depending on the state. </w:t>
      </w:r>
      <w:r w:rsidR="008D5978" w:rsidRPr="00506135">
        <w:rPr>
          <w:rFonts w:ascii="Times New Roman" w:hAnsi="Times New Roman" w:cs="Times New Roman"/>
          <w:sz w:val="24"/>
          <w:szCs w:val="24"/>
        </w:rPr>
        <w:t xml:space="preserve">Teacher misconduct might lead to serious </w:t>
      </w:r>
      <w:r w:rsidR="00FB3974" w:rsidRPr="00506135">
        <w:rPr>
          <w:rFonts w:ascii="Times New Roman" w:hAnsi="Times New Roman" w:cs="Times New Roman"/>
          <w:sz w:val="24"/>
          <w:szCs w:val="24"/>
        </w:rPr>
        <w:t>sanctions</w:t>
      </w:r>
      <w:r w:rsidR="008D5978" w:rsidRPr="00506135">
        <w:rPr>
          <w:rFonts w:ascii="Times New Roman" w:hAnsi="Times New Roman" w:cs="Times New Roman"/>
          <w:sz w:val="24"/>
          <w:szCs w:val="24"/>
        </w:rPr>
        <w:t xml:space="preserve"> such as termination of </w:t>
      </w:r>
      <w:r w:rsidR="00FB3974" w:rsidRPr="00506135">
        <w:rPr>
          <w:rFonts w:ascii="Times New Roman" w:hAnsi="Times New Roman" w:cs="Times New Roman"/>
          <w:sz w:val="24"/>
          <w:szCs w:val="24"/>
        </w:rPr>
        <w:t>employment.</w:t>
      </w:r>
      <w:r w:rsidR="00B66FBF" w:rsidRPr="00506135">
        <w:rPr>
          <w:rFonts w:ascii="Times New Roman" w:hAnsi="Times New Roman" w:cs="Times New Roman"/>
          <w:sz w:val="24"/>
          <w:szCs w:val="24"/>
        </w:rPr>
        <w:t xml:space="preserve"> In case of teacher </w:t>
      </w:r>
      <w:r w:rsidR="001D7E48" w:rsidRPr="00506135">
        <w:rPr>
          <w:rFonts w:ascii="Times New Roman" w:hAnsi="Times New Roman" w:cs="Times New Roman"/>
          <w:sz w:val="24"/>
          <w:szCs w:val="24"/>
        </w:rPr>
        <w:t>misconduct, a local Board of Education, the school system administrators, or even the school principal might be able to impose a sanction on the accused person once proved guilty</w:t>
      </w:r>
      <w:r w:rsidR="00D27A2C" w:rsidRPr="00506135">
        <w:rPr>
          <w:rFonts w:ascii="Times New Roman" w:hAnsi="Times New Roman" w:cs="Times New Roman"/>
          <w:color w:val="222222"/>
          <w:sz w:val="24"/>
          <w:szCs w:val="24"/>
          <w:shd w:val="clear" w:color="auto" w:fill="FFFFFF"/>
        </w:rPr>
        <w:t xml:space="preserve"> (Apgar, 2018).</w:t>
      </w:r>
      <w:r w:rsidR="001D7E48" w:rsidRPr="00506135">
        <w:rPr>
          <w:rFonts w:ascii="Times New Roman" w:hAnsi="Times New Roman" w:cs="Times New Roman"/>
          <w:sz w:val="24"/>
          <w:szCs w:val="24"/>
        </w:rPr>
        <w:t xml:space="preserve"> </w:t>
      </w:r>
      <w:r w:rsidR="00980B7C" w:rsidRPr="00506135">
        <w:rPr>
          <w:rFonts w:ascii="Times New Roman" w:hAnsi="Times New Roman" w:cs="Times New Roman"/>
          <w:sz w:val="24"/>
          <w:szCs w:val="24"/>
        </w:rPr>
        <w:t>The sanctions might also depend on state laws. For instance, some states end up revoking the license of the said teachers. Some states, as well as federal law, can be enacted in a way that puts the teacher liable to criminal charges.</w:t>
      </w:r>
      <w:r w:rsidR="00C030E3" w:rsidRPr="00506135">
        <w:rPr>
          <w:rFonts w:ascii="Times New Roman" w:hAnsi="Times New Roman" w:cs="Times New Roman"/>
          <w:sz w:val="24"/>
          <w:szCs w:val="24"/>
        </w:rPr>
        <w:t xml:space="preserve"> These teachers are likely to encounter serious criminal liability based on their actions. </w:t>
      </w:r>
      <w:r w:rsidR="00841729" w:rsidRPr="00506135">
        <w:rPr>
          <w:rFonts w:ascii="Times New Roman" w:hAnsi="Times New Roman" w:cs="Times New Roman"/>
          <w:sz w:val="24"/>
          <w:szCs w:val="24"/>
        </w:rPr>
        <w:t xml:space="preserve">Some teachers have been jailed or even paid </w:t>
      </w:r>
      <w:r w:rsidR="00841729" w:rsidRPr="00506135">
        <w:rPr>
          <w:rFonts w:ascii="Times New Roman" w:hAnsi="Times New Roman" w:cs="Times New Roman"/>
          <w:sz w:val="24"/>
          <w:szCs w:val="24"/>
        </w:rPr>
        <w:lastRenderedPageBreak/>
        <w:t>hu</w:t>
      </w:r>
      <w:r w:rsidR="00051B45" w:rsidRPr="00506135">
        <w:rPr>
          <w:rFonts w:ascii="Times New Roman" w:hAnsi="Times New Roman" w:cs="Times New Roman"/>
          <w:sz w:val="24"/>
          <w:szCs w:val="24"/>
        </w:rPr>
        <w:t>ge fines after being declared guilty.</w:t>
      </w:r>
      <w:r w:rsidR="00023E17" w:rsidRPr="00506135">
        <w:rPr>
          <w:rFonts w:ascii="Times New Roman" w:hAnsi="Times New Roman" w:cs="Times New Roman"/>
          <w:sz w:val="24"/>
          <w:szCs w:val="24"/>
        </w:rPr>
        <w:t xml:space="preserve"> A board of Education can also respond to cases of teacher misconduct by issu</w:t>
      </w:r>
      <w:r w:rsidR="00AC6BD3" w:rsidRPr="00506135">
        <w:rPr>
          <w:rFonts w:ascii="Times New Roman" w:hAnsi="Times New Roman" w:cs="Times New Roman"/>
          <w:sz w:val="24"/>
          <w:szCs w:val="24"/>
        </w:rPr>
        <w:t xml:space="preserve">ing warnings, reprimanding the teacher, docking the teacher’s pay, suspend him or her, or even place the teacher on administrative leave. </w:t>
      </w:r>
      <w:r w:rsidR="001B5276" w:rsidRPr="00506135">
        <w:rPr>
          <w:rFonts w:ascii="Times New Roman" w:hAnsi="Times New Roman" w:cs="Times New Roman"/>
          <w:sz w:val="24"/>
          <w:szCs w:val="24"/>
        </w:rPr>
        <w:t xml:space="preserve">Various states also have licensing boards </w:t>
      </w:r>
      <w:r w:rsidR="000E14AB" w:rsidRPr="00506135">
        <w:rPr>
          <w:rFonts w:ascii="Times New Roman" w:hAnsi="Times New Roman" w:cs="Times New Roman"/>
          <w:sz w:val="24"/>
          <w:szCs w:val="24"/>
        </w:rPr>
        <w:t xml:space="preserve">that are responsible for revoking or suspending the licenses of teachers who are involved in any </w:t>
      </w:r>
      <w:r w:rsidR="009C2FDE" w:rsidRPr="00506135">
        <w:rPr>
          <w:rFonts w:ascii="Times New Roman" w:hAnsi="Times New Roman" w:cs="Times New Roman"/>
          <w:sz w:val="24"/>
          <w:szCs w:val="24"/>
        </w:rPr>
        <w:t>misconduct</w:t>
      </w:r>
      <w:r w:rsidR="000E14AB" w:rsidRPr="00506135">
        <w:rPr>
          <w:rFonts w:ascii="Times New Roman" w:hAnsi="Times New Roman" w:cs="Times New Roman"/>
          <w:sz w:val="24"/>
          <w:szCs w:val="24"/>
        </w:rPr>
        <w:t xml:space="preserve">. </w:t>
      </w:r>
      <w:r w:rsidR="00D4644C" w:rsidRPr="00506135">
        <w:rPr>
          <w:rFonts w:ascii="Times New Roman" w:hAnsi="Times New Roman" w:cs="Times New Roman"/>
          <w:sz w:val="24"/>
          <w:szCs w:val="24"/>
        </w:rPr>
        <w:t>Therefore, teachers who are involved in serious misconducts such as sexual assaults on students are not protected by immunity he</w:t>
      </w:r>
      <w:r w:rsidR="00B11902" w:rsidRPr="00506135">
        <w:rPr>
          <w:rFonts w:ascii="Times New Roman" w:hAnsi="Times New Roman" w:cs="Times New Roman"/>
          <w:sz w:val="24"/>
          <w:szCs w:val="24"/>
        </w:rPr>
        <w:t>n</w:t>
      </w:r>
      <w:r w:rsidR="00D4644C" w:rsidRPr="00506135">
        <w:rPr>
          <w:rFonts w:ascii="Times New Roman" w:hAnsi="Times New Roman" w:cs="Times New Roman"/>
          <w:sz w:val="24"/>
          <w:szCs w:val="24"/>
        </w:rPr>
        <w:t>ce liable for civil suits.</w:t>
      </w:r>
      <w:r w:rsidR="00B11902" w:rsidRPr="00506135">
        <w:rPr>
          <w:rFonts w:ascii="Times New Roman" w:hAnsi="Times New Roman" w:cs="Times New Roman"/>
          <w:sz w:val="24"/>
          <w:szCs w:val="24"/>
        </w:rPr>
        <w:t xml:space="preserve"> </w:t>
      </w:r>
      <w:r w:rsidR="00F159C5" w:rsidRPr="00506135">
        <w:rPr>
          <w:rFonts w:ascii="Times New Roman" w:hAnsi="Times New Roman" w:cs="Times New Roman"/>
          <w:sz w:val="24"/>
          <w:szCs w:val="24"/>
        </w:rPr>
        <w:t xml:space="preserve">Another good example is based on the tenure law of Connecticut. </w:t>
      </w:r>
      <w:r w:rsidR="00FF7E5C" w:rsidRPr="00506135">
        <w:rPr>
          <w:rFonts w:ascii="Times New Roman" w:hAnsi="Times New Roman" w:cs="Times New Roman"/>
          <w:sz w:val="24"/>
          <w:szCs w:val="24"/>
        </w:rPr>
        <w:t>The tenure law of Connecticut does not protect the teacher when it co</w:t>
      </w:r>
      <w:r w:rsidR="00850820" w:rsidRPr="00506135">
        <w:rPr>
          <w:rFonts w:ascii="Times New Roman" w:hAnsi="Times New Roman" w:cs="Times New Roman"/>
          <w:sz w:val="24"/>
          <w:szCs w:val="24"/>
        </w:rPr>
        <w:t xml:space="preserve">mes to moral misconduct or even insubordination against rules as stipulated by the board of Education. </w:t>
      </w:r>
      <w:r w:rsidR="00B40DCB" w:rsidRPr="00506135">
        <w:rPr>
          <w:rFonts w:ascii="Times New Roman" w:hAnsi="Times New Roman" w:cs="Times New Roman"/>
          <w:sz w:val="24"/>
          <w:szCs w:val="24"/>
        </w:rPr>
        <w:t xml:space="preserve">The tenure law of Illinois also asserts that a teacher can be dismissed in case of immorality and negligence, among other reasons. </w:t>
      </w:r>
      <w:r w:rsidR="00A44500" w:rsidRPr="00506135">
        <w:rPr>
          <w:rFonts w:ascii="Times New Roman" w:hAnsi="Times New Roman" w:cs="Times New Roman"/>
          <w:sz w:val="24"/>
          <w:szCs w:val="24"/>
        </w:rPr>
        <w:t xml:space="preserve">Therefore, some of these legal statutes are similar in their respective states. </w:t>
      </w:r>
    </w:p>
    <w:p w:rsidR="006D0EEF" w:rsidRPr="00506135" w:rsidRDefault="00B94685" w:rsidP="00113E49">
      <w:pPr>
        <w:spacing w:after="0" w:line="480" w:lineRule="auto"/>
        <w:jc w:val="center"/>
        <w:rPr>
          <w:rFonts w:ascii="Times New Roman" w:hAnsi="Times New Roman" w:cs="Times New Roman"/>
          <w:b/>
          <w:sz w:val="24"/>
          <w:szCs w:val="24"/>
        </w:rPr>
      </w:pPr>
      <w:r w:rsidRPr="00506135">
        <w:rPr>
          <w:rFonts w:ascii="Times New Roman" w:hAnsi="Times New Roman" w:cs="Times New Roman"/>
          <w:b/>
          <w:sz w:val="24"/>
          <w:szCs w:val="24"/>
          <w:shd w:val="clear" w:color="auto" w:fill="FFFFFF"/>
        </w:rPr>
        <w:t>What is the legal history of your topic? What cases have been ruled upon? Helpful Information</w:t>
      </w:r>
    </w:p>
    <w:p w:rsidR="00364C44" w:rsidRPr="00506135" w:rsidRDefault="00B94685" w:rsidP="00113E49">
      <w:pPr>
        <w:spacing w:after="0" w:line="480" w:lineRule="auto"/>
        <w:ind w:firstLine="720"/>
        <w:rPr>
          <w:rFonts w:ascii="Times New Roman" w:hAnsi="Times New Roman" w:cs="Times New Roman"/>
          <w:sz w:val="24"/>
          <w:szCs w:val="24"/>
          <w:shd w:val="clear" w:color="auto" w:fill="FFFFFF"/>
        </w:rPr>
      </w:pPr>
      <w:r w:rsidRPr="00506135">
        <w:rPr>
          <w:rFonts w:ascii="Times New Roman" w:hAnsi="Times New Roman" w:cs="Times New Roman"/>
          <w:sz w:val="24"/>
          <w:szCs w:val="24"/>
        </w:rPr>
        <w:t xml:space="preserve">Teacher misconduct is a subject that has a broader legal history. </w:t>
      </w:r>
      <w:r w:rsidR="002C6884" w:rsidRPr="00506135">
        <w:rPr>
          <w:rFonts w:ascii="Times New Roman" w:hAnsi="Times New Roman" w:cs="Times New Roman"/>
          <w:sz w:val="24"/>
          <w:szCs w:val="24"/>
        </w:rPr>
        <w:t xml:space="preserve">The </w:t>
      </w:r>
      <w:r w:rsidR="002A75DB" w:rsidRPr="00506135">
        <w:rPr>
          <w:rFonts w:ascii="Times New Roman" w:hAnsi="Times New Roman" w:cs="Times New Roman"/>
          <w:sz w:val="24"/>
          <w:szCs w:val="24"/>
        </w:rPr>
        <w:t>history of teacher misconduct i</w:t>
      </w:r>
      <w:r w:rsidR="002C6884" w:rsidRPr="00506135">
        <w:rPr>
          <w:rFonts w:ascii="Times New Roman" w:hAnsi="Times New Roman" w:cs="Times New Roman"/>
          <w:sz w:val="24"/>
          <w:szCs w:val="24"/>
        </w:rPr>
        <w:t>s based on several c</w:t>
      </w:r>
      <w:r w:rsidR="002A75DB" w:rsidRPr="00506135">
        <w:rPr>
          <w:rFonts w:ascii="Times New Roman" w:hAnsi="Times New Roman" w:cs="Times New Roman"/>
          <w:sz w:val="24"/>
          <w:szCs w:val="24"/>
        </w:rPr>
        <w:t xml:space="preserve">ourt cases that are on records. Some of these cases cut across sexual misconduct and racism. </w:t>
      </w:r>
      <w:r w:rsidR="00DA3189" w:rsidRPr="00506135">
        <w:rPr>
          <w:rFonts w:ascii="Times New Roman" w:hAnsi="Times New Roman" w:cs="Times New Roman"/>
          <w:sz w:val="24"/>
          <w:szCs w:val="24"/>
        </w:rPr>
        <w:t xml:space="preserve">One of the court cases in this area is A.B. v. Rhinebeck Central School District &amp; Thomas Mawhinney. </w:t>
      </w:r>
      <w:r w:rsidR="00FE2FDE" w:rsidRPr="00506135">
        <w:rPr>
          <w:rFonts w:ascii="Times New Roman" w:hAnsi="Times New Roman" w:cs="Times New Roman"/>
          <w:sz w:val="24"/>
          <w:szCs w:val="24"/>
        </w:rPr>
        <w:t xml:space="preserve">This case was mainly based on a sexual harassment claim that was brought against Rhinebeck Central School District and Thomas Mawhinney, who was the former high school principal. </w:t>
      </w:r>
      <w:r w:rsidR="00AD5026" w:rsidRPr="00506135">
        <w:rPr>
          <w:rFonts w:ascii="Times New Roman" w:hAnsi="Times New Roman" w:cs="Times New Roman"/>
          <w:sz w:val="24"/>
          <w:szCs w:val="24"/>
        </w:rPr>
        <w:t>This case was filed by four high school students an</w:t>
      </w:r>
      <w:r w:rsidR="00062733" w:rsidRPr="00506135">
        <w:rPr>
          <w:rFonts w:ascii="Times New Roman" w:hAnsi="Times New Roman" w:cs="Times New Roman"/>
          <w:sz w:val="24"/>
          <w:szCs w:val="24"/>
        </w:rPr>
        <w:t>d</w:t>
      </w:r>
      <w:r w:rsidR="00AD5026" w:rsidRPr="00506135">
        <w:rPr>
          <w:rFonts w:ascii="Times New Roman" w:hAnsi="Times New Roman" w:cs="Times New Roman"/>
          <w:sz w:val="24"/>
          <w:szCs w:val="24"/>
        </w:rPr>
        <w:t xml:space="preserve"> an employee in 2003. </w:t>
      </w:r>
      <w:r w:rsidR="00483163" w:rsidRPr="00506135">
        <w:rPr>
          <w:rFonts w:ascii="Times New Roman" w:hAnsi="Times New Roman" w:cs="Times New Roman"/>
          <w:sz w:val="24"/>
          <w:szCs w:val="24"/>
        </w:rPr>
        <w:t>In this court case, these plaintiffs accused this former principal of sexual harassment</w:t>
      </w:r>
      <w:r w:rsidR="00CD198E" w:rsidRPr="00506135">
        <w:rPr>
          <w:rFonts w:ascii="Times New Roman" w:hAnsi="Times New Roman" w:cs="Times New Roman"/>
          <w:sz w:val="24"/>
          <w:szCs w:val="24"/>
        </w:rPr>
        <w:t xml:space="preserve"> during his tenure. </w:t>
      </w:r>
      <w:r w:rsidR="003168F9" w:rsidRPr="00506135">
        <w:rPr>
          <w:rFonts w:ascii="Times New Roman" w:hAnsi="Times New Roman" w:cs="Times New Roman"/>
          <w:sz w:val="24"/>
          <w:szCs w:val="24"/>
        </w:rPr>
        <w:t xml:space="preserve">Another court case is </w:t>
      </w:r>
      <w:r w:rsidR="003168F9" w:rsidRPr="00506135">
        <w:rPr>
          <w:rFonts w:ascii="Times New Roman" w:hAnsi="Times New Roman" w:cs="Times New Roman"/>
          <w:sz w:val="24"/>
          <w:szCs w:val="24"/>
          <w:shd w:val="clear" w:color="auto" w:fill="FFFFFF"/>
        </w:rPr>
        <w:t xml:space="preserve">Logan v. Adams. </w:t>
      </w:r>
      <w:r w:rsidR="00703B51" w:rsidRPr="00506135">
        <w:rPr>
          <w:rFonts w:ascii="Times New Roman" w:hAnsi="Times New Roman" w:cs="Times New Roman"/>
          <w:sz w:val="24"/>
          <w:szCs w:val="24"/>
          <w:shd w:val="clear" w:color="auto" w:fill="FFFFFF"/>
        </w:rPr>
        <w:t xml:space="preserve">In this case, Logan accused her high school teacher, Van, of sexual harassment while she was still a minor at Career High School. </w:t>
      </w:r>
      <w:r w:rsidR="00EF099C" w:rsidRPr="00506135">
        <w:rPr>
          <w:rFonts w:ascii="Times New Roman" w:hAnsi="Times New Roman" w:cs="Times New Roman"/>
          <w:sz w:val="24"/>
          <w:szCs w:val="24"/>
          <w:shd w:val="clear" w:color="auto" w:fill="FFFFFF"/>
        </w:rPr>
        <w:t xml:space="preserve">Doe v. Burns is another case </w:t>
      </w:r>
      <w:r w:rsidR="00E35B0D" w:rsidRPr="00506135">
        <w:rPr>
          <w:rFonts w:ascii="Times New Roman" w:hAnsi="Times New Roman" w:cs="Times New Roman"/>
          <w:sz w:val="24"/>
          <w:szCs w:val="24"/>
          <w:shd w:val="clear" w:color="auto" w:fill="FFFFFF"/>
        </w:rPr>
        <w:t xml:space="preserve">that reveals teacher misconduct. </w:t>
      </w:r>
      <w:r w:rsidR="00F761B3" w:rsidRPr="00506135">
        <w:rPr>
          <w:rFonts w:ascii="Times New Roman" w:hAnsi="Times New Roman" w:cs="Times New Roman"/>
          <w:sz w:val="24"/>
          <w:szCs w:val="24"/>
          <w:shd w:val="clear" w:color="auto" w:fill="FFFFFF"/>
        </w:rPr>
        <w:t xml:space="preserve">In this court case, the </w:t>
      </w:r>
      <w:r w:rsidR="00F761B3" w:rsidRPr="00506135">
        <w:rPr>
          <w:rFonts w:ascii="Times New Roman" w:hAnsi="Times New Roman" w:cs="Times New Roman"/>
          <w:sz w:val="24"/>
          <w:szCs w:val="24"/>
          <w:shd w:val="clear" w:color="auto" w:fill="FFFFFF"/>
        </w:rPr>
        <w:lastRenderedPageBreak/>
        <w:t>plaintiff reported her teacher, Burns, after he sexually harassed her. The defendant was accused of kissing and inappropriately touching the plaintiff.</w:t>
      </w:r>
      <w:r w:rsidR="005C23D5" w:rsidRPr="00506135">
        <w:rPr>
          <w:rFonts w:ascii="Times New Roman" w:hAnsi="Times New Roman" w:cs="Times New Roman"/>
          <w:sz w:val="24"/>
          <w:szCs w:val="24"/>
          <w:shd w:val="clear" w:color="auto" w:fill="FFFFFF"/>
        </w:rPr>
        <w:t xml:space="preserve"> All of these cases portray teacher misconduct as a crisis in the United States. </w:t>
      </w:r>
    </w:p>
    <w:p w:rsidR="00364C44" w:rsidRPr="00506135" w:rsidRDefault="00B94685" w:rsidP="00113E49">
      <w:pPr>
        <w:spacing w:after="0" w:line="480" w:lineRule="auto"/>
        <w:jc w:val="center"/>
        <w:rPr>
          <w:rFonts w:ascii="Times New Roman" w:hAnsi="Times New Roman" w:cs="Times New Roman"/>
          <w:b/>
          <w:color w:val="1D1D1D"/>
          <w:sz w:val="24"/>
          <w:szCs w:val="24"/>
          <w:shd w:val="clear" w:color="auto" w:fill="FFFFFF"/>
        </w:rPr>
      </w:pPr>
      <w:r w:rsidRPr="00506135">
        <w:rPr>
          <w:rFonts w:ascii="Times New Roman" w:hAnsi="Times New Roman" w:cs="Times New Roman"/>
          <w:b/>
          <w:color w:val="1D1D1D"/>
          <w:sz w:val="24"/>
          <w:szCs w:val="24"/>
          <w:shd w:val="clear" w:color="auto" w:fill="FFFFFF"/>
        </w:rPr>
        <w:t>What problems, hypothetical or real, might your topic solve?</w:t>
      </w:r>
    </w:p>
    <w:p w:rsidR="003B301E" w:rsidRPr="00506135" w:rsidRDefault="00B94685" w:rsidP="00113E49">
      <w:pPr>
        <w:spacing w:after="0" w:line="480" w:lineRule="auto"/>
        <w:ind w:firstLine="720"/>
        <w:rPr>
          <w:rFonts w:ascii="Times New Roman" w:hAnsi="Times New Roman" w:cs="Times New Roman"/>
          <w:color w:val="1D1D1D"/>
          <w:sz w:val="24"/>
          <w:szCs w:val="24"/>
          <w:shd w:val="clear" w:color="auto" w:fill="FFFFFF"/>
        </w:rPr>
      </w:pPr>
      <w:r w:rsidRPr="00506135">
        <w:rPr>
          <w:rFonts w:ascii="Times New Roman" w:hAnsi="Times New Roman" w:cs="Times New Roman"/>
          <w:color w:val="1D1D1D"/>
          <w:sz w:val="24"/>
          <w:szCs w:val="24"/>
          <w:shd w:val="clear" w:color="auto" w:fill="FFFFFF"/>
        </w:rPr>
        <w:t xml:space="preserve">The topic of teacher misconduct might solve both real or even hypothetical problems that are likely to be experienced in the contemporary world. </w:t>
      </w:r>
      <w:r w:rsidR="00467939" w:rsidRPr="00506135">
        <w:rPr>
          <w:rFonts w:ascii="Times New Roman" w:hAnsi="Times New Roman" w:cs="Times New Roman"/>
          <w:color w:val="1D1D1D"/>
          <w:sz w:val="24"/>
          <w:szCs w:val="24"/>
          <w:shd w:val="clear" w:color="auto" w:fill="FFFFFF"/>
        </w:rPr>
        <w:t>This topic can help to create awareness to students and teachers regarding several misconducts. For instance, the students will be able to report any form of teacher misconduct after reading this presentation.</w:t>
      </w:r>
      <w:r w:rsidR="005E2128" w:rsidRPr="00506135">
        <w:rPr>
          <w:rFonts w:ascii="Times New Roman" w:hAnsi="Times New Roman" w:cs="Times New Roman"/>
          <w:color w:val="1D1D1D"/>
          <w:sz w:val="24"/>
          <w:szCs w:val="24"/>
          <w:shd w:val="clear" w:color="auto" w:fill="FFFFFF"/>
        </w:rPr>
        <w:t xml:space="preserve"> Some students fail to report such matters since they are</w:t>
      </w:r>
      <w:r w:rsidR="00BF5440" w:rsidRPr="00506135">
        <w:rPr>
          <w:rFonts w:ascii="Times New Roman" w:hAnsi="Times New Roman" w:cs="Times New Roman"/>
          <w:color w:val="1D1D1D"/>
          <w:sz w:val="24"/>
          <w:szCs w:val="24"/>
          <w:shd w:val="clear" w:color="auto" w:fill="FFFFFF"/>
        </w:rPr>
        <w:t xml:space="preserve"> not sure whether these</w:t>
      </w:r>
      <w:r w:rsidR="005E2128" w:rsidRPr="00506135">
        <w:rPr>
          <w:rFonts w:ascii="Times New Roman" w:hAnsi="Times New Roman" w:cs="Times New Roman"/>
          <w:color w:val="1D1D1D"/>
          <w:sz w:val="24"/>
          <w:szCs w:val="24"/>
          <w:shd w:val="clear" w:color="auto" w:fill="FFFFFF"/>
        </w:rPr>
        <w:t xml:space="preserve"> issues are punishable </w:t>
      </w:r>
      <w:r w:rsidR="00F70D9A" w:rsidRPr="00506135">
        <w:rPr>
          <w:rFonts w:ascii="Times New Roman" w:hAnsi="Times New Roman" w:cs="Times New Roman"/>
          <w:color w:val="1D1D1D"/>
          <w:sz w:val="24"/>
          <w:szCs w:val="24"/>
          <w:shd w:val="clear" w:color="auto" w:fill="FFFFFF"/>
        </w:rPr>
        <w:t xml:space="preserve">by law. The teachers will also understand what is deemed as wrong and right, thus maintaining work ethics. </w:t>
      </w:r>
    </w:p>
    <w:p w:rsidR="00222C73" w:rsidRPr="00506135" w:rsidRDefault="00B94685" w:rsidP="00113E49">
      <w:pPr>
        <w:spacing w:after="0" w:line="480" w:lineRule="auto"/>
        <w:jc w:val="center"/>
        <w:rPr>
          <w:rFonts w:ascii="Times New Roman" w:hAnsi="Times New Roman" w:cs="Times New Roman"/>
          <w:b/>
          <w:color w:val="1D1D1D"/>
          <w:sz w:val="24"/>
          <w:szCs w:val="24"/>
          <w:shd w:val="clear" w:color="auto" w:fill="FFFFFF"/>
        </w:rPr>
      </w:pPr>
      <w:r w:rsidRPr="00506135">
        <w:rPr>
          <w:rFonts w:ascii="Times New Roman" w:hAnsi="Times New Roman" w:cs="Times New Roman"/>
          <w:b/>
          <w:color w:val="1D1D1D"/>
          <w:sz w:val="24"/>
          <w:szCs w:val="24"/>
          <w:shd w:val="clear" w:color="auto" w:fill="FFFFFF"/>
        </w:rPr>
        <w:t>What legislation has been passed on your topic? Any trends? Recent changes? What's Next</w:t>
      </w:r>
    </w:p>
    <w:p w:rsidR="000F5680" w:rsidRPr="00506135" w:rsidRDefault="00B94685" w:rsidP="00113E49">
      <w:pPr>
        <w:spacing w:after="0" w:line="480" w:lineRule="auto"/>
        <w:ind w:firstLine="720"/>
        <w:rPr>
          <w:rFonts w:ascii="Times New Roman" w:hAnsi="Times New Roman" w:cs="Times New Roman"/>
          <w:color w:val="000000"/>
          <w:sz w:val="24"/>
          <w:szCs w:val="24"/>
          <w:shd w:val="clear" w:color="auto" w:fill="FFFFFF"/>
        </w:rPr>
      </w:pPr>
      <w:r w:rsidRPr="00506135">
        <w:rPr>
          <w:rFonts w:ascii="Times New Roman" w:hAnsi="Times New Roman" w:cs="Times New Roman"/>
          <w:color w:val="1D1D1D"/>
          <w:sz w:val="24"/>
          <w:szCs w:val="24"/>
          <w:shd w:val="clear" w:color="auto" w:fill="FFFFFF"/>
        </w:rPr>
        <w:t>One of the major legislation that has been passed on teacher misconduct is the Every Student Succeed Act (</w:t>
      </w:r>
      <w:r w:rsidRPr="00506135">
        <w:rPr>
          <w:rFonts w:ascii="Times New Roman" w:hAnsi="Times New Roman" w:cs="Times New Roman"/>
          <w:color w:val="000000"/>
          <w:sz w:val="24"/>
          <w:szCs w:val="24"/>
          <w:shd w:val="clear" w:color="auto" w:fill="FFFFFF"/>
        </w:rPr>
        <w:t xml:space="preserve">E.S.S.A. </w:t>
      </w:r>
      <w:r w:rsidRPr="00506135">
        <w:rPr>
          <w:rFonts w:ascii="Times New Roman" w:hAnsi="Times New Roman" w:cs="Times New Roman"/>
          <w:color w:val="000000"/>
          <w:sz w:val="24"/>
          <w:szCs w:val="24"/>
          <w:shd w:val="clear" w:color="auto" w:fill="FFFFFF"/>
        </w:rPr>
        <w:t>§ 8038).</w:t>
      </w:r>
      <w:r w:rsidR="000B7A10" w:rsidRPr="00506135">
        <w:rPr>
          <w:rFonts w:ascii="Times New Roman" w:hAnsi="Times New Roman" w:cs="Times New Roman"/>
          <w:color w:val="000000"/>
          <w:sz w:val="24"/>
          <w:szCs w:val="24"/>
          <w:shd w:val="clear" w:color="auto" w:fill="FFFFFF"/>
        </w:rPr>
        <w:t xml:space="preserve"> This legislation was enacted as a way of banning teachers and other school employees from aiding and abetting sexual offenses. </w:t>
      </w:r>
      <w:r w:rsidR="00F74818" w:rsidRPr="00506135">
        <w:rPr>
          <w:rFonts w:ascii="Times New Roman" w:hAnsi="Times New Roman" w:cs="Times New Roman"/>
          <w:color w:val="000000"/>
          <w:sz w:val="24"/>
          <w:szCs w:val="24"/>
          <w:shd w:val="clear" w:color="auto" w:fill="FFFFFF"/>
        </w:rPr>
        <w:t xml:space="preserve">As the world evolves, several legislations will be established to cope with the prevailing education misconducts. </w:t>
      </w:r>
      <w:r w:rsidR="004B238C" w:rsidRPr="00506135">
        <w:rPr>
          <w:rFonts w:ascii="Times New Roman" w:hAnsi="Times New Roman" w:cs="Times New Roman"/>
          <w:color w:val="000000"/>
          <w:sz w:val="24"/>
          <w:szCs w:val="24"/>
          <w:shd w:val="clear" w:color="auto" w:fill="FFFFFF"/>
        </w:rPr>
        <w:t>Another legislation on this topic is the Education Amendments Act of 1972</w:t>
      </w:r>
      <w:r w:rsidR="00B12E05" w:rsidRPr="00506135">
        <w:rPr>
          <w:rFonts w:ascii="Times New Roman" w:hAnsi="Times New Roman" w:cs="Times New Roman"/>
          <w:color w:val="000000"/>
          <w:sz w:val="24"/>
          <w:szCs w:val="24"/>
          <w:shd w:val="clear" w:color="auto" w:fill="FFFFFF"/>
        </w:rPr>
        <w:t xml:space="preserve">This legislation argues that no student should be discriminated against by any education program that receives financial aid from the federal government.  </w:t>
      </w:r>
    </w:p>
    <w:p w:rsidR="000F5680" w:rsidRPr="00506135" w:rsidRDefault="00B94685" w:rsidP="00113E49">
      <w:pPr>
        <w:spacing w:after="0" w:line="480" w:lineRule="auto"/>
        <w:jc w:val="center"/>
        <w:rPr>
          <w:rFonts w:ascii="Times New Roman" w:hAnsi="Times New Roman" w:cs="Times New Roman"/>
          <w:b/>
          <w:color w:val="1D1D1D"/>
          <w:sz w:val="24"/>
          <w:szCs w:val="24"/>
          <w:shd w:val="clear" w:color="auto" w:fill="FFFFFF"/>
        </w:rPr>
      </w:pPr>
      <w:r w:rsidRPr="00506135">
        <w:rPr>
          <w:rFonts w:ascii="Times New Roman" w:hAnsi="Times New Roman" w:cs="Times New Roman"/>
          <w:b/>
          <w:color w:val="1D1D1D"/>
          <w:sz w:val="24"/>
          <w:szCs w:val="24"/>
          <w:shd w:val="clear" w:color="auto" w:fill="FFFFFF"/>
        </w:rPr>
        <w:t>What is the future for your</w:t>
      </w:r>
      <w:r w:rsidRPr="00506135">
        <w:rPr>
          <w:rFonts w:ascii="Times New Roman" w:hAnsi="Times New Roman" w:cs="Times New Roman"/>
          <w:b/>
          <w:color w:val="1D1D1D"/>
          <w:sz w:val="24"/>
          <w:szCs w:val="24"/>
          <w:shd w:val="clear" w:color="auto" w:fill="FFFFFF"/>
        </w:rPr>
        <w:t xml:space="preserve"> topic area?</w:t>
      </w:r>
    </w:p>
    <w:p w:rsidR="0085602D" w:rsidRDefault="00B94685" w:rsidP="008A561D">
      <w:pPr>
        <w:spacing w:after="0" w:line="480" w:lineRule="auto"/>
        <w:ind w:firstLine="720"/>
        <w:rPr>
          <w:rFonts w:ascii="Times New Roman" w:hAnsi="Times New Roman" w:cs="Times New Roman"/>
          <w:color w:val="1D1D1D"/>
          <w:sz w:val="24"/>
          <w:szCs w:val="24"/>
          <w:shd w:val="clear" w:color="auto" w:fill="FFFFFF"/>
        </w:rPr>
      </w:pPr>
      <w:r w:rsidRPr="00506135">
        <w:rPr>
          <w:rFonts w:ascii="Times New Roman" w:hAnsi="Times New Roman" w:cs="Times New Roman"/>
          <w:color w:val="1D1D1D"/>
          <w:sz w:val="24"/>
          <w:szCs w:val="24"/>
          <w:shd w:val="clear" w:color="auto" w:fill="FFFFFF"/>
        </w:rPr>
        <w:t>Teacher misconduct is a topic that is evolving. The future existence of teacher misconduct is not questionable. It means that this topic will continue to exist since many teachers are still charged with various crimes or misconducts regardless</w:t>
      </w:r>
      <w:r w:rsidRPr="00506135">
        <w:rPr>
          <w:rFonts w:ascii="Times New Roman" w:hAnsi="Times New Roman" w:cs="Times New Roman"/>
          <w:color w:val="1D1D1D"/>
          <w:sz w:val="24"/>
          <w:szCs w:val="24"/>
          <w:shd w:val="clear" w:color="auto" w:fill="FFFFFF"/>
        </w:rPr>
        <w:t xml:space="preserve"> of the state and federal laws of the land. </w:t>
      </w:r>
      <w:bookmarkStart w:id="0" w:name="_GoBack"/>
      <w:bookmarkEnd w:id="0"/>
    </w:p>
    <w:p w:rsidR="006A2B91" w:rsidRPr="00506135" w:rsidRDefault="00B94685" w:rsidP="00113E49">
      <w:pPr>
        <w:spacing w:after="0" w:line="480" w:lineRule="auto"/>
        <w:jc w:val="center"/>
        <w:rPr>
          <w:rFonts w:ascii="Times New Roman" w:hAnsi="Times New Roman" w:cs="Times New Roman"/>
          <w:color w:val="1D1D1D"/>
          <w:sz w:val="24"/>
          <w:szCs w:val="24"/>
          <w:shd w:val="clear" w:color="auto" w:fill="FFFFFF"/>
        </w:rPr>
      </w:pPr>
      <w:r w:rsidRPr="00506135">
        <w:rPr>
          <w:rFonts w:ascii="Times New Roman" w:hAnsi="Times New Roman" w:cs="Times New Roman"/>
          <w:color w:val="1D1D1D"/>
          <w:sz w:val="24"/>
          <w:szCs w:val="24"/>
          <w:shd w:val="clear" w:color="auto" w:fill="FFFFFF"/>
        </w:rPr>
        <w:lastRenderedPageBreak/>
        <w:t>References</w:t>
      </w:r>
    </w:p>
    <w:p w:rsidR="00167197" w:rsidRPr="00506135" w:rsidRDefault="00B94685" w:rsidP="001D3B92">
      <w:pPr>
        <w:spacing w:after="0" w:line="480" w:lineRule="auto"/>
        <w:ind w:left="720" w:hanging="720"/>
        <w:rPr>
          <w:rFonts w:ascii="Times New Roman" w:hAnsi="Times New Roman" w:cs="Times New Roman"/>
          <w:sz w:val="24"/>
          <w:szCs w:val="24"/>
        </w:rPr>
      </w:pPr>
      <w:r w:rsidRPr="00506135">
        <w:rPr>
          <w:rFonts w:ascii="Times New Roman" w:hAnsi="Times New Roman" w:cs="Times New Roman"/>
          <w:sz w:val="24"/>
          <w:szCs w:val="24"/>
        </w:rPr>
        <w:t xml:space="preserve">A.B. v. Rhinebeck Central School District &amp; Thomas Mawhinney, 2004, 224 F.R.D.144 (S.D.N.Y. 2004). </w:t>
      </w:r>
      <w:r w:rsidR="004D6F4B">
        <w:rPr>
          <w:rFonts w:ascii="Times New Roman" w:hAnsi="Times New Roman" w:cs="Times New Roman"/>
          <w:sz w:val="24"/>
          <w:szCs w:val="24"/>
        </w:rPr>
        <w:t xml:space="preserve"> Retrieved from</w:t>
      </w:r>
      <w:r w:rsidR="004D6F4B" w:rsidRPr="004D6F4B">
        <w:t xml:space="preserve"> </w:t>
      </w:r>
      <w:hyperlink r:id="rId6" w:history="1">
        <w:r w:rsidR="004D6F4B" w:rsidRPr="0035083A">
          <w:rPr>
            <w:rStyle w:val="Hyperlink"/>
            <w:rFonts w:ascii="Times New Roman" w:hAnsi="Times New Roman" w:cs="Times New Roman"/>
            <w:sz w:val="24"/>
            <w:szCs w:val="24"/>
          </w:rPr>
          <w:t>https://cite.case.law/frd/224/144/</w:t>
        </w:r>
      </w:hyperlink>
      <w:r w:rsidR="004D6F4B">
        <w:rPr>
          <w:rFonts w:ascii="Times New Roman" w:hAnsi="Times New Roman" w:cs="Times New Roman"/>
          <w:sz w:val="24"/>
          <w:szCs w:val="24"/>
        </w:rPr>
        <w:t xml:space="preserve"> </w:t>
      </w:r>
    </w:p>
    <w:p w:rsidR="00167197" w:rsidRPr="00506135" w:rsidRDefault="00B94685" w:rsidP="001D3B92">
      <w:pPr>
        <w:spacing w:after="0" w:line="480" w:lineRule="auto"/>
        <w:ind w:left="720" w:hanging="720"/>
        <w:rPr>
          <w:rFonts w:ascii="Times New Roman" w:hAnsi="Times New Roman" w:cs="Times New Roman"/>
          <w:color w:val="1D1D1D"/>
          <w:sz w:val="24"/>
          <w:szCs w:val="24"/>
          <w:shd w:val="clear" w:color="auto" w:fill="FFFFFF"/>
        </w:rPr>
      </w:pPr>
      <w:r w:rsidRPr="00506135">
        <w:rPr>
          <w:rFonts w:ascii="Times New Roman" w:hAnsi="Times New Roman" w:cs="Times New Roman"/>
          <w:color w:val="222222"/>
          <w:sz w:val="24"/>
          <w:szCs w:val="24"/>
          <w:shd w:val="clear" w:color="auto" w:fill="FFFFFF"/>
        </w:rPr>
        <w:t xml:space="preserve">Apgar, K. P. (2018). Teacher ethics code violations that result in licensure or certification sanctions. </w:t>
      </w:r>
      <w:r w:rsidRPr="00506135">
        <w:rPr>
          <w:rFonts w:ascii="Times New Roman" w:hAnsi="Times New Roman" w:cs="Times New Roman"/>
          <w:color w:val="000000"/>
          <w:sz w:val="24"/>
          <w:szCs w:val="24"/>
          <w:shd w:val="clear" w:color="auto" w:fill="FFFFFF"/>
        </w:rPr>
        <w:t xml:space="preserve"> </w:t>
      </w:r>
      <w:r w:rsidRPr="00506135">
        <w:rPr>
          <w:rFonts w:ascii="Times New Roman" w:hAnsi="Times New Roman" w:cs="Times New Roman"/>
          <w:color w:val="1D1D1D"/>
          <w:sz w:val="24"/>
          <w:szCs w:val="24"/>
          <w:shd w:val="clear" w:color="auto" w:fill="FFFFFF"/>
        </w:rPr>
        <w:t xml:space="preserve"> </w:t>
      </w:r>
    </w:p>
    <w:p w:rsidR="00167197" w:rsidRPr="006C1F3D" w:rsidRDefault="00B94685" w:rsidP="001D3B92">
      <w:pPr>
        <w:spacing w:after="0" w:line="480" w:lineRule="auto"/>
        <w:ind w:left="720" w:hanging="720"/>
        <w:rPr>
          <w:rFonts w:ascii="Times New Roman" w:hAnsi="Times New Roman" w:cs="Times New Roman"/>
          <w:color w:val="494949"/>
          <w:sz w:val="24"/>
          <w:szCs w:val="24"/>
          <w:shd w:val="clear" w:color="auto" w:fill="FFFFFF"/>
        </w:rPr>
      </w:pPr>
      <w:r w:rsidRPr="00506135">
        <w:rPr>
          <w:rFonts w:ascii="Times New Roman" w:hAnsi="Times New Roman" w:cs="Times New Roman"/>
          <w:color w:val="494949"/>
          <w:sz w:val="24"/>
          <w:szCs w:val="24"/>
          <w:shd w:val="clear" w:color="auto" w:fill="FFFFFF"/>
        </w:rPr>
        <w:t>Doe v. Burns, 2005 Conn. Super. LEXIS 2163 (July 19, 2005)</w:t>
      </w:r>
      <w:r w:rsidR="006C1F3D">
        <w:rPr>
          <w:rFonts w:ascii="Times New Roman" w:hAnsi="Times New Roman" w:cs="Times New Roman"/>
          <w:color w:val="494949"/>
          <w:sz w:val="24"/>
          <w:szCs w:val="24"/>
          <w:shd w:val="clear" w:color="auto" w:fill="FFFFFF"/>
        </w:rPr>
        <w:t xml:space="preserve">. Retrieved from </w:t>
      </w:r>
      <w:r w:rsidR="006C1F3D" w:rsidRPr="006C1F3D">
        <w:rPr>
          <w:rFonts w:ascii="Times New Roman" w:hAnsi="Times New Roman" w:cs="Times New Roman"/>
          <w:color w:val="494949"/>
          <w:sz w:val="24"/>
          <w:szCs w:val="24"/>
          <w:shd w:val="clear" w:color="auto" w:fill="FFFFFF"/>
        </w:rPr>
        <w:t>https://casetext.com/case/doe-v-burns-no-cv-03-0100254-s-jul</w:t>
      </w:r>
      <w:r w:rsidRPr="00506135">
        <w:rPr>
          <w:rFonts w:ascii="Times New Roman" w:hAnsi="Times New Roman" w:cs="Times New Roman"/>
          <w:b/>
          <w:color w:val="1D1D1D"/>
          <w:sz w:val="24"/>
          <w:szCs w:val="24"/>
          <w:shd w:val="clear" w:color="auto" w:fill="FFFFFF"/>
        </w:rPr>
        <w:t xml:space="preserve"> </w:t>
      </w:r>
      <w:r w:rsidRPr="00506135">
        <w:rPr>
          <w:rFonts w:ascii="Times New Roman" w:hAnsi="Times New Roman" w:cs="Times New Roman"/>
          <w:b/>
          <w:sz w:val="24"/>
          <w:szCs w:val="24"/>
          <w:shd w:val="clear" w:color="auto" w:fill="FFFFFF"/>
        </w:rPr>
        <w:t xml:space="preserve"> </w:t>
      </w:r>
    </w:p>
    <w:p w:rsidR="00167197" w:rsidRPr="00506135" w:rsidRDefault="00B94685" w:rsidP="0011280D">
      <w:pPr>
        <w:spacing w:after="0" w:line="480" w:lineRule="auto"/>
        <w:ind w:left="720" w:hanging="720"/>
        <w:rPr>
          <w:rFonts w:ascii="Times New Roman" w:hAnsi="Times New Roman" w:cs="Times New Roman"/>
          <w:color w:val="000000"/>
          <w:sz w:val="24"/>
          <w:szCs w:val="24"/>
          <w:shd w:val="clear" w:color="auto" w:fill="FFFFFF"/>
        </w:rPr>
      </w:pPr>
      <w:r w:rsidRPr="00506135">
        <w:rPr>
          <w:rFonts w:ascii="Times New Roman" w:hAnsi="Times New Roman" w:cs="Times New Roman"/>
          <w:color w:val="000000"/>
          <w:sz w:val="24"/>
          <w:szCs w:val="24"/>
          <w:shd w:val="clear" w:color="auto" w:fill="FFFFFF"/>
        </w:rPr>
        <w:t xml:space="preserve">Education Amendments Act of 1972 Retrieved from </w:t>
      </w:r>
      <w:hyperlink r:id="rId7" w:history="1">
        <w:r w:rsidRPr="00506135">
          <w:rPr>
            <w:rStyle w:val="Hyperlink"/>
            <w:rFonts w:ascii="Times New Roman" w:hAnsi="Times New Roman" w:cs="Times New Roman"/>
            <w:sz w:val="24"/>
            <w:szCs w:val="24"/>
            <w:shd w:val="clear" w:color="auto" w:fill="FFFFFF"/>
          </w:rPr>
          <w:t>https://www.justice.gov/crt/title-ix-education-amendments-1972.</w:t>
        </w:r>
      </w:hyperlink>
    </w:p>
    <w:p w:rsidR="00167197" w:rsidRPr="00506135" w:rsidRDefault="00B94685" w:rsidP="001D3B92">
      <w:pPr>
        <w:spacing w:after="0" w:line="480" w:lineRule="auto"/>
        <w:ind w:left="720" w:hanging="720"/>
        <w:rPr>
          <w:rFonts w:ascii="Times New Roman" w:hAnsi="Times New Roman" w:cs="Times New Roman"/>
          <w:color w:val="494949"/>
          <w:sz w:val="24"/>
          <w:szCs w:val="24"/>
          <w:shd w:val="clear" w:color="auto" w:fill="FFFFFF"/>
        </w:rPr>
      </w:pPr>
      <w:r w:rsidRPr="00506135">
        <w:rPr>
          <w:rFonts w:ascii="Times New Roman" w:hAnsi="Times New Roman" w:cs="Times New Roman"/>
          <w:color w:val="494949"/>
          <w:sz w:val="24"/>
          <w:szCs w:val="24"/>
          <w:shd w:val="clear" w:color="auto" w:fill="FFFFFF"/>
        </w:rPr>
        <w:t>Logan v. Adams, 2005 Conn. Super. LEXIS 2242 (Aug. 24, 2005)</w:t>
      </w:r>
    </w:p>
    <w:p w:rsidR="00167197" w:rsidRPr="00506135" w:rsidRDefault="00B94685" w:rsidP="001D3B92">
      <w:pPr>
        <w:spacing w:after="0" w:line="480" w:lineRule="auto"/>
        <w:ind w:left="720" w:hanging="720"/>
        <w:rPr>
          <w:rFonts w:ascii="Times New Roman" w:hAnsi="Times New Roman" w:cs="Times New Roman"/>
          <w:color w:val="1D1D1D"/>
          <w:sz w:val="24"/>
          <w:szCs w:val="24"/>
          <w:shd w:val="clear" w:color="auto" w:fill="FFFFFF"/>
        </w:rPr>
      </w:pPr>
      <w:r w:rsidRPr="00506135">
        <w:rPr>
          <w:rFonts w:ascii="Times New Roman" w:hAnsi="Times New Roman" w:cs="Times New Roman"/>
          <w:color w:val="222222"/>
          <w:sz w:val="24"/>
          <w:szCs w:val="24"/>
          <w:shd w:val="clear" w:color="auto" w:fill="FFFFFF"/>
        </w:rPr>
        <w:t>Maxwell, B. (2017). Codes of professional conduct and ethics education for future teachers. </w:t>
      </w:r>
      <w:r w:rsidRPr="00506135">
        <w:rPr>
          <w:rFonts w:ascii="Times New Roman" w:hAnsi="Times New Roman" w:cs="Times New Roman"/>
          <w:i/>
          <w:iCs/>
          <w:color w:val="222222"/>
          <w:sz w:val="24"/>
          <w:szCs w:val="24"/>
          <w:shd w:val="clear" w:color="auto" w:fill="FFFFFF"/>
        </w:rPr>
        <w:t>Philosophical Inquiry in Education</w:t>
      </w:r>
      <w:r w:rsidRPr="00506135">
        <w:rPr>
          <w:rFonts w:ascii="Times New Roman" w:hAnsi="Times New Roman" w:cs="Times New Roman"/>
          <w:color w:val="222222"/>
          <w:sz w:val="24"/>
          <w:szCs w:val="24"/>
          <w:shd w:val="clear" w:color="auto" w:fill="FFFFFF"/>
        </w:rPr>
        <w:t>, </w:t>
      </w:r>
      <w:r w:rsidRPr="00506135">
        <w:rPr>
          <w:rFonts w:ascii="Times New Roman" w:hAnsi="Times New Roman" w:cs="Times New Roman"/>
          <w:i/>
          <w:iCs/>
          <w:color w:val="222222"/>
          <w:sz w:val="24"/>
          <w:szCs w:val="24"/>
          <w:shd w:val="clear" w:color="auto" w:fill="FFFFFF"/>
        </w:rPr>
        <w:t>24</w:t>
      </w:r>
      <w:r w:rsidRPr="00506135">
        <w:rPr>
          <w:rFonts w:ascii="Times New Roman" w:hAnsi="Times New Roman" w:cs="Times New Roman"/>
          <w:color w:val="222222"/>
          <w:sz w:val="24"/>
          <w:szCs w:val="24"/>
          <w:shd w:val="clear" w:color="auto" w:fill="FFFFFF"/>
        </w:rPr>
        <w:t xml:space="preserve">(4), 323-347. </w:t>
      </w:r>
    </w:p>
    <w:p w:rsidR="00167197" w:rsidRPr="00506135" w:rsidRDefault="00B94685" w:rsidP="001D3B92">
      <w:pPr>
        <w:spacing w:after="0" w:line="480" w:lineRule="auto"/>
        <w:ind w:left="720" w:hanging="720"/>
        <w:rPr>
          <w:rFonts w:ascii="Times New Roman" w:hAnsi="Times New Roman" w:cs="Times New Roman"/>
          <w:color w:val="000000"/>
          <w:sz w:val="24"/>
          <w:szCs w:val="24"/>
          <w:shd w:val="clear" w:color="auto" w:fill="FFFFFF"/>
        </w:rPr>
      </w:pPr>
      <w:r w:rsidRPr="00506135">
        <w:rPr>
          <w:rFonts w:ascii="Times New Roman" w:hAnsi="Times New Roman" w:cs="Times New Roman"/>
          <w:color w:val="1D1D1D"/>
          <w:sz w:val="24"/>
          <w:szCs w:val="24"/>
          <w:shd w:val="clear" w:color="auto" w:fill="FFFFFF"/>
        </w:rPr>
        <w:t>Succeed Act (</w:t>
      </w:r>
      <w:r w:rsidRPr="00506135">
        <w:rPr>
          <w:rFonts w:ascii="Times New Roman" w:hAnsi="Times New Roman" w:cs="Times New Roman"/>
          <w:color w:val="000000"/>
          <w:sz w:val="24"/>
          <w:szCs w:val="24"/>
          <w:shd w:val="clear" w:color="auto" w:fill="FFFFFF"/>
        </w:rPr>
        <w:t>E.S.S.A. § 8038)</w:t>
      </w:r>
      <w:r w:rsidRPr="00506135">
        <w:rPr>
          <w:rFonts w:ascii="Times New Roman" w:hAnsi="Times New Roman" w:cs="Times New Roman"/>
          <w:color w:val="000000"/>
          <w:sz w:val="24"/>
          <w:szCs w:val="24"/>
          <w:shd w:val="clear" w:color="auto" w:fill="FFFFFF"/>
        </w:rPr>
        <w:t xml:space="preserve"> (U.S.) Retrieved from </w:t>
      </w:r>
      <w:hyperlink r:id="rId8" w:history="1">
        <w:r w:rsidRPr="00506135">
          <w:rPr>
            <w:rStyle w:val="Hyperlink"/>
            <w:rFonts w:ascii="Times New Roman" w:hAnsi="Times New Roman" w:cs="Times New Roman"/>
            <w:sz w:val="24"/>
            <w:szCs w:val="24"/>
            <w:shd w:val="clear" w:color="auto" w:fill="FFFFFF"/>
          </w:rPr>
          <w:t>https://www.everystudentsucceedsact.org/copy-of-copy-of-copy-of-copy-of-copy-of-copy</w:t>
        </w:r>
        <w:r w:rsidRPr="00506135">
          <w:rPr>
            <w:rStyle w:val="Hyperlink"/>
            <w:rFonts w:ascii="Times New Roman" w:hAnsi="Times New Roman" w:cs="Times New Roman"/>
            <w:sz w:val="24"/>
            <w:szCs w:val="24"/>
            <w:shd w:val="clear" w:color="auto" w:fill="FFFFFF"/>
          </w:rPr>
          <w:t>-of-copy-of-copy-of-copy-of-copy-of-title-vlll-1</w:t>
        </w:r>
      </w:hyperlink>
    </w:p>
    <w:p w:rsidR="00167197" w:rsidRPr="00506135" w:rsidRDefault="00B94685" w:rsidP="001D3B92">
      <w:pPr>
        <w:spacing w:after="0" w:line="480" w:lineRule="auto"/>
        <w:ind w:left="720" w:hanging="720"/>
        <w:rPr>
          <w:rFonts w:ascii="Times New Roman" w:hAnsi="Times New Roman" w:cs="Times New Roman"/>
          <w:color w:val="222222"/>
          <w:sz w:val="24"/>
          <w:szCs w:val="24"/>
          <w:shd w:val="clear" w:color="auto" w:fill="FFFFFF"/>
        </w:rPr>
      </w:pPr>
      <w:r w:rsidRPr="00506135">
        <w:rPr>
          <w:rFonts w:ascii="Times New Roman" w:hAnsi="Times New Roman" w:cs="Times New Roman"/>
          <w:color w:val="222222"/>
          <w:sz w:val="24"/>
          <w:szCs w:val="24"/>
          <w:shd w:val="clear" w:color="auto" w:fill="FFFFFF"/>
        </w:rPr>
        <w:t>Walter, J. S. (2018). Teacher license revocation and surrender in North Carolina due to sexual misconduct. </w:t>
      </w:r>
      <w:r w:rsidRPr="00506135">
        <w:rPr>
          <w:rFonts w:ascii="Times New Roman" w:hAnsi="Times New Roman" w:cs="Times New Roman"/>
          <w:i/>
          <w:iCs/>
          <w:color w:val="222222"/>
          <w:sz w:val="24"/>
          <w:szCs w:val="24"/>
          <w:shd w:val="clear" w:color="auto" w:fill="FFFFFF"/>
        </w:rPr>
        <w:t>Journal of Music Teacher Education</w:t>
      </w:r>
      <w:r w:rsidRPr="00506135">
        <w:rPr>
          <w:rFonts w:ascii="Times New Roman" w:hAnsi="Times New Roman" w:cs="Times New Roman"/>
          <w:color w:val="222222"/>
          <w:sz w:val="24"/>
          <w:szCs w:val="24"/>
          <w:shd w:val="clear" w:color="auto" w:fill="FFFFFF"/>
        </w:rPr>
        <w:t>, </w:t>
      </w:r>
      <w:r w:rsidRPr="00506135">
        <w:rPr>
          <w:rFonts w:ascii="Times New Roman" w:hAnsi="Times New Roman" w:cs="Times New Roman"/>
          <w:i/>
          <w:iCs/>
          <w:color w:val="222222"/>
          <w:sz w:val="24"/>
          <w:szCs w:val="24"/>
          <w:shd w:val="clear" w:color="auto" w:fill="FFFFFF"/>
        </w:rPr>
        <w:t>28</w:t>
      </w:r>
      <w:r w:rsidRPr="00506135">
        <w:rPr>
          <w:rFonts w:ascii="Times New Roman" w:hAnsi="Times New Roman" w:cs="Times New Roman"/>
          <w:color w:val="222222"/>
          <w:sz w:val="24"/>
          <w:szCs w:val="24"/>
          <w:shd w:val="clear" w:color="auto" w:fill="FFFFFF"/>
        </w:rPr>
        <w:t xml:space="preserve">(1), 40-54. </w:t>
      </w:r>
    </w:p>
    <w:p w:rsidR="005028D2" w:rsidRPr="00506135" w:rsidRDefault="005028D2" w:rsidP="00113E49">
      <w:pPr>
        <w:spacing w:after="0" w:line="480" w:lineRule="auto"/>
        <w:rPr>
          <w:rFonts w:ascii="Times New Roman" w:hAnsi="Times New Roman" w:cs="Times New Roman"/>
          <w:color w:val="000000"/>
          <w:sz w:val="24"/>
          <w:szCs w:val="24"/>
          <w:shd w:val="clear" w:color="auto" w:fill="FFFFFF"/>
        </w:rPr>
      </w:pPr>
    </w:p>
    <w:p w:rsidR="00420146" w:rsidRPr="00506135" w:rsidRDefault="00B94685" w:rsidP="00113E49">
      <w:pPr>
        <w:spacing w:after="0" w:line="480" w:lineRule="auto"/>
        <w:rPr>
          <w:rFonts w:ascii="Times New Roman" w:hAnsi="Times New Roman" w:cs="Times New Roman"/>
          <w:b/>
          <w:sz w:val="24"/>
          <w:szCs w:val="24"/>
        </w:rPr>
      </w:pPr>
      <w:r w:rsidRPr="00506135">
        <w:rPr>
          <w:rFonts w:ascii="Times New Roman" w:hAnsi="Times New Roman" w:cs="Times New Roman"/>
          <w:b/>
          <w:sz w:val="24"/>
          <w:szCs w:val="24"/>
          <w:shd w:val="clear" w:color="auto" w:fill="FFFFFF"/>
        </w:rPr>
        <w:t xml:space="preserve"> </w:t>
      </w:r>
      <w:r w:rsidR="00051B45" w:rsidRPr="00506135">
        <w:rPr>
          <w:rFonts w:ascii="Times New Roman" w:hAnsi="Times New Roman" w:cs="Times New Roman"/>
          <w:b/>
          <w:sz w:val="24"/>
          <w:szCs w:val="24"/>
        </w:rPr>
        <w:t xml:space="preserve"> </w:t>
      </w:r>
      <w:r w:rsidR="00980B7C" w:rsidRPr="00506135">
        <w:rPr>
          <w:rFonts w:ascii="Times New Roman" w:hAnsi="Times New Roman" w:cs="Times New Roman"/>
          <w:b/>
          <w:sz w:val="24"/>
          <w:szCs w:val="24"/>
        </w:rPr>
        <w:t xml:space="preserve">  </w:t>
      </w:r>
      <w:r w:rsidR="001D7E48" w:rsidRPr="00506135">
        <w:rPr>
          <w:rFonts w:ascii="Times New Roman" w:hAnsi="Times New Roman" w:cs="Times New Roman"/>
          <w:b/>
          <w:sz w:val="24"/>
          <w:szCs w:val="24"/>
        </w:rPr>
        <w:t xml:space="preserve"> </w:t>
      </w:r>
      <w:r w:rsidR="0002632C" w:rsidRPr="00506135">
        <w:rPr>
          <w:rFonts w:ascii="Times New Roman" w:hAnsi="Times New Roman" w:cs="Times New Roman"/>
          <w:b/>
          <w:sz w:val="24"/>
          <w:szCs w:val="24"/>
        </w:rPr>
        <w:t xml:space="preserve"> </w:t>
      </w:r>
      <w:r w:rsidR="003D12C9" w:rsidRPr="00506135">
        <w:rPr>
          <w:rFonts w:ascii="Times New Roman" w:hAnsi="Times New Roman" w:cs="Times New Roman"/>
          <w:b/>
          <w:sz w:val="24"/>
          <w:szCs w:val="24"/>
        </w:rPr>
        <w:t xml:space="preserve"> </w:t>
      </w:r>
      <w:r w:rsidR="0012654A" w:rsidRPr="00506135">
        <w:rPr>
          <w:rFonts w:ascii="Times New Roman" w:hAnsi="Times New Roman" w:cs="Times New Roman"/>
          <w:b/>
          <w:sz w:val="24"/>
          <w:szCs w:val="24"/>
        </w:rPr>
        <w:t xml:space="preserve"> </w:t>
      </w:r>
    </w:p>
    <w:sectPr w:rsidR="00420146" w:rsidRPr="00506135" w:rsidSect="00113E49">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4685" w:rsidRDefault="00B94685">
      <w:pPr>
        <w:spacing w:after="0" w:line="240" w:lineRule="auto"/>
      </w:pPr>
      <w:r>
        <w:separator/>
      </w:r>
    </w:p>
  </w:endnote>
  <w:endnote w:type="continuationSeparator" w:id="0">
    <w:p w:rsidR="00B94685" w:rsidRDefault="00B946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4685" w:rsidRDefault="00B94685">
      <w:pPr>
        <w:spacing w:after="0" w:line="240" w:lineRule="auto"/>
      </w:pPr>
      <w:r>
        <w:separator/>
      </w:r>
    </w:p>
  </w:footnote>
  <w:footnote w:type="continuationSeparator" w:id="0">
    <w:p w:rsidR="00B94685" w:rsidRDefault="00B946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0165753"/>
      <w:docPartObj>
        <w:docPartGallery w:val="Page Numbers (Top of Page)"/>
        <w:docPartUnique/>
      </w:docPartObj>
    </w:sdtPr>
    <w:sdtEndPr>
      <w:rPr>
        <w:noProof/>
      </w:rPr>
    </w:sdtEndPr>
    <w:sdtContent>
      <w:p w:rsidR="00113E49" w:rsidRDefault="00B94685">
        <w:pPr>
          <w:pStyle w:val="Header"/>
          <w:jc w:val="right"/>
        </w:pPr>
        <w:r>
          <w:rPr>
            <w:rFonts w:ascii="Times New Roman" w:hAnsi="Times New Roman" w:cs="Times New Roman"/>
            <w:sz w:val="24"/>
            <w:szCs w:val="24"/>
          </w:rPr>
          <w:t xml:space="preserve">TEACHER MISCONDUCT  </w:t>
        </w:r>
        <w:r w:rsidRPr="00113E4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113E49">
          <w:rPr>
            <w:rFonts w:ascii="Times New Roman" w:hAnsi="Times New Roman" w:cs="Times New Roman"/>
            <w:sz w:val="24"/>
            <w:szCs w:val="24"/>
          </w:rPr>
          <w:fldChar w:fldCharType="begin"/>
        </w:r>
        <w:r w:rsidRPr="00113E49">
          <w:rPr>
            <w:rFonts w:ascii="Times New Roman" w:hAnsi="Times New Roman" w:cs="Times New Roman"/>
            <w:sz w:val="24"/>
            <w:szCs w:val="24"/>
          </w:rPr>
          <w:instrText xml:space="preserve"> PAGE   \* MERGEFORMAT </w:instrText>
        </w:r>
        <w:r w:rsidRPr="00113E49">
          <w:rPr>
            <w:rFonts w:ascii="Times New Roman" w:hAnsi="Times New Roman" w:cs="Times New Roman"/>
            <w:sz w:val="24"/>
            <w:szCs w:val="24"/>
          </w:rPr>
          <w:fldChar w:fldCharType="separate"/>
        </w:r>
        <w:r w:rsidR="008A561D">
          <w:rPr>
            <w:rFonts w:ascii="Times New Roman" w:hAnsi="Times New Roman" w:cs="Times New Roman"/>
            <w:noProof/>
            <w:sz w:val="24"/>
            <w:szCs w:val="24"/>
          </w:rPr>
          <w:t>4</w:t>
        </w:r>
        <w:r w:rsidRPr="00113E49">
          <w:rPr>
            <w:rFonts w:ascii="Times New Roman" w:hAnsi="Times New Roman" w:cs="Times New Roman"/>
            <w:noProof/>
            <w:sz w:val="24"/>
            <w:szCs w:val="24"/>
          </w:rPr>
          <w:fldChar w:fldCharType="end"/>
        </w:r>
      </w:p>
    </w:sdtContent>
  </w:sdt>
  <w:p w:rsidR="00113E49" w:rsidRDefault="00113E49">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3E49" w:rsidRPr="00113E49" w:rsidRDefault="00B94685">
    <w:pPr>
      <w:pStyle w:val="Header"/>
      <w:rPr>
        <w:rFonts w:ascii="Times New Roman" w:hAnsi="Times New Roman" w:cs="Times New Roman"/>
        <w:sz w:val="24"/>
        <w:szCs w:val="24"/>
      </w:rPr>
    </w:pPr>
    <w:r>
      <w:rPr>
        <w:rFonts w:ascii="Times New Roman" w:hAnsi="Times New Roman" w:cs="Times New Roman"/>
        <w:sz w:val="24"/>
        <w:szCs w:val="24"/>
      </w:rPr>
      <w:t xml:space="preserve">Running head: TEACHER MISCONDUCT </w:t>
    </w:r>
    <w:r>
      <w:rPr>
        <w:rFonts w:ascii="Times New Roman" w:hAnsi="Times New Roman" w:cs="Times New Roman"/>
        <w:sz w:val="24"/>
        <w:szCs w:val="24"/>
      </w:rPr>
      <w:tab/>
    </w:r>
    <w:r>
      <w:rPr>
        <w:rFonts w:ascii="Times New Roman" w:hAnsi="Times New Roman" w:cs="Times New Roman"/>
        <w:sz w:val="24"/>
        <w:szCs w:val="24"/>
      </w:rPr>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7492"/>
    <w:rsid w:val="00010CF0"/>
    <w:rsid w:val="00023E17"/>
    <w:rsid w:val="0002632C"/>
    <w:rsid w:val="00043502"/>
    <w:rsid w:val="00051B45"/>
    <w:rsid w:val="00061295"/>
    <w:rsid w:val="00062733"/>
    <w:rsid w:val="000A1699"/>
    <w:rsid w:val="000A46AC"/>
    <w:rsid w:val="000B0752"/>
    <w:rsid w:val="000B3BE9"/>
    <w:rsid w:val="000B7A10"/>
    <w:rsid w:val="000E052F"/>
    <w:rsid w:val="000E14AB"/>
    <w:rsid w:val="000F5680"/>
    <w:rsid w:val="0011280D"/>
    <w:rsid w:val="00113E49"/>
    <w:rsid w:val="0012654A"/>
    <w:rsid w:val="00166EE6"/>
    <w:rsid w:val="00167197"/>
    <w:rsid w:val="001B5276"/>
    <w:rsid w:val="001D3B92"/>
    <w:rsid w:val="001D7E48"/>
    <w:rsid w:val="00222C73"/>
    <w:rsid w:val="002A75DB"/>
    <w:rsid w:val="002C6884"/>
    <w:rsid w:val="0030252D"/>
    <w:rsid w:val="003168F9"/>
    <w:rsid w:val="0035083A"/>
    <w:rsid w:val="00364C44"/>
    <w:rsid w:val="003B301E"/>
    <w:rsid w:val="003D12C9"/>
    <w:rsid w:val="00410966"/>
    <w:rsid w:val="00420146"/>
    <w:rsid w:val="00434CD1"/>
    <w:rsid w:val="004651F5"/>
    <w:rsid w:val="00467094"/>
    <w:rsid w:val="00467939"/>
    <w:rsid w:val="004810EE"/>
    <w:rsid w:val="00483163"/>
    <w:rsid w:val="00493B99"/>
    <w:rsid w:val="004B238C"/>
    <w:rsid w:val="004B3D9A"/>
    <w:rsid w:val="004C34EF"/>
    <w:rsid w:val="004D6F4B"/>
    <w:rsid w:val="004E3495"/>
    <w:rsid w:val="005028D2"/>
    <w:rsid w:val="00506135"/>
    <w:rsid w:val="00597E94"/>
    <w:rsid w:val="005C23D5"/>
    <w:rsid w:val="005D74A5"/>
    <w:rsid w:val="005E2128"/>
    <w:rsid w:val="00654437"/>
    <w:rsid w:val="006573B5"/>
    <w:rsid w:val="006A2B91"/>
    <w:rsid w:val="006C1F3D"/>
    <w:rsid w:val="006D0EEF"/>
    <w:rsid w:val="00703B51"/>
    <w:rsid w:val="00716704"/>
    <w:rsid w:val="00737492"/>
    <w:rsid w:val="00787835"/>
    <w:rsid w:val="007D3BA8"/>
    <w:rsid w:val="007D5FDA"/>
    <w:rsid w:val="007E540A"/>
    <w:rsid w:val="008033C5"/>
    <w:rsid w:val="008413DE"/>
    <w:rsid w:val="00841729"/>
    <w:rsid w:val="00850820"/>
    <w:rsid w:val="0085602D"/>
    <w:rsid w:val="008A561D"/>
    <w:rsid w:val="008A5945"/>
    <w:rsid w:val="008A7AC7"/>
    <w:rsid w:val="008D5978"/>
    <w:rsid w:val="008F0CA4"/>
    <w:rsid w:val="009028C9"/>
    <w:rsid w:val="00945E0C"/>
    <w:rsid w:val="00980B7C"/>
    <w:rsid w:val="009C2FDE"/>
    <w:rsid w:val="009F772A"/>
    <w:rsid w:val="00A44500"/>
    <w:rsid w:val="00A847A5"/>
    <w:rsid w:val="00A8551B"/>
    <w:rsid w:val="00AC6BD3"/>
    <w:rsid w:val="00AD5026"/>
    <w:rsid w:val="00B11902"/>
    <w:rsid w:val="00B12E05"/>
    <w:rsid w:val="00B40DCB"/>
    <w:rsid w:val="00B66FBF"/>
    <w:rsid w:val="00B94685"/>
    <w:rsid w:val="00BA653B"/>
    <w:rsid w:val="00BF5440"/>
    <w:rsid w:val="00C030E3"/>
    <w:rsid w:val="00C0607D"/>
    <w:rsid w:val="00CD198E"/>
    <w:rsid w:val="00D12571"/>
    <w:rsid w:val="00D27A2C"/>
    <w:rsid w:val="00D4644C"/>
    <w:rsid w:val="00DA3189"/>
    <w:rsid w:val="00DD169F"/>
    <w:rsid w:val="00E066DA"/>
    <w:rsid w:val="00E35B0D"/>
    <w:rsid w:val="00E5117C"/>
    <w:rsid w:val="00EF099C"/>
    <w:rsid w:val="00F159C5"/>
    <w:rsid w:val="00F371C8"/>
    <w:rsid w:val="00F70D9A"/>
    <w:rsid w:val="00F74818"/>
    <w:rsid w:val="00F761B3"/>
    <w:rsid w:val="00FB3974"/>
    <w:rsid w:val="00FE2FDE"/>
    <w:rsid w:val="00FF7E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C4F333"/>
  <w15:chartTrackingRefBased/>
  <w15:docId w15:val="{D847AA32-1FE7-4269-B9F1-7E76259E1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DA3189"/>
    <w:rPr>
      <w:i/>
      <w:iCs/>
    </w:rPr>
  </w:style>
  <w:style w:type="character" w:styleId="Hyperlink">
    <w:name w:val="Hyperlink"/>
    <w:basedOn w:val="DefaultParagraphFont"/>
    <w:uiPriority w:val="99"/>
    <w:unhideWhenUsed/>
    <w:rsid w:val="000A46AC"/>
    <w:rPr>
      <w:color w:val="0563C1" w:themeColor="hyperlink"/>
      <w:u w:val="single"/>
    </w:rPr>
  </w:style>
  <w:style w:type="paragraph" w:styleId="Header">
    <w:name w:val="header"/>
    <w:basedOn w:val="Normal"/>
    <w:link w:val="HeaderChar"/>
    <w:uiPriority w:val="99"/>
    <w:unhideWhenUsed/>
    <w:rsid w:val="00113E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3E49"/>
  </w:style>
  <w:style w:type="paragraph" w:styleId="Footer">
    <w:name w:val="footer"/>
    <w:basedOn w:val="Normal"/>
    <w:link w:val="FooterChar"/>
    <w:uiPriority w:val="99"/>
    <w:unhideWhenUsed/>
    <w:rsid w:val="00113E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3E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verystudentsucceedsact.org/copy-of-copy-of-copy-of-copy-of-copy-of-copy-of-copy-of-copy-of-copy-of-copy-of-title-vlll-1" TargetMode="External"/><Relationship Id="rId3" Type="http://schemas.openxmlformats.org/officeDocument/2006/relationships/webSettings" Target="webSettings.xml"/><Relationship Id="rId7" Type="http://schemas.openxmlformats.org/officeDocument/2006/relationships/hyperlink" Target="https://www.justice.gov/crt/title-ix-education-amendments-1972"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ite.case.law/frd/224/144/"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1092</Words>
  <Characters>6231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2021-06-13T04:41:00Z</dcterms:created>
  <dcterms:modified xsi:type="dcterms:W3CDTF">2021-06-13T04:42:00Z</dcterms:modified>
</cp:coreProperties>
</file>